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C8" w:rsidRPr="00762926" w:rsidRDefault="0093318C" w:rsidP="005024AF">
      <w:pPr>
        <w:jc w:val="center"/>
        <w:rPr>
          <w:sz w:val="44"/>
          <w:szCs w:val="36"/>
        </w:rPr>
      </w:pPr>
      <w:r w:rsidRPr="00762926">
        <w:rPr>
          <w:noProof/>
          <w:lang w:eastAsia="de-DE"/>
        </w:rPr>
        <w:drawing>
          <wp:inline distT="0" distB="0" distL="0" distR="0" wp14:anchorId="1B1D9110" wp14:editId="5852E156">
            <wp:extent cx="3408697" cy="583412"/>
            <wp:effectExtent l="0" t="0" r="1270" b="7620"/>
            <wp:docPr id="3" name="Grafik 1" descr="C:\Users\Lin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o\Desktop\Downlo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0720" cy="611143"/>
                    </a:xfrm>
                    <a:prstGeom prst="rect">
                      <a:avLst/>
                    </a:prstGeom>
                    <a:noFill/>
                    <a:ln>
                      <a:noFill/>
                    </a:ln>
                  </pic:spPr>
                </pic:pic>
              </a:graphicData>
            </a:graphic>
          </wp:inline>
        </w:drawing>
      </w:r>
    </w:p>
    <w:p w:rsidR="0093318C" w:rsidRPr="00762926" w:rsidRDefault="0093318C" w:rsidP="005024AF">
      <w:pPr>
        <w:rPr>
          <w:sz w:val="14"/>
        </w:rPr>
      </w:pPr>
    </w:p>
    <w:p w:rsidR="00833E2A" w:rsidRPr="00F208ED" w:rsidRDefault="00A15336" w:rsidP="00F208ED">
      <w:pPr>
        <w:jc w:val="center"/>
        <w:rPr>
          <w:b/>
          <w:sz w:val="58"/>
          <w:szCs w:val="58"/>
        </w:rPr>
      </w:pPr>
      <w:r w:rsidRPr="0093318C">
        <w:rPr>
          <w:b/>
          <w:sz w:val="58"/>
          <w:szCs w:val="58"/>
        </w:rPr>
        <w:t>Lokalgruppenhandbuch</w:t>
      </w:r>
      <w:r w:rsidR="00D1085C" w:rsidRPr="0093318C">
        <w:rPr>
          <w:b/>
          <w:sz w:val="58"/>
          <w:szCs w:val="58"/>
        </w:rPr>
        <w:br/>
      </w:r>
    </w:p>
    <w:p w:rsidR="00833E2A" w:rsidRPr="00762926" w:rsidRDefault="0039073D" w:rsidP="00F208ED">
      <w:pPr>
        <w:jc w:val="center"/>
        <w:rPr>
          <w:sz w:val="28"/>
        </w:rPr>
      </w:pPr>
      <w:r w:rsidRPr="00762926">
        <w:rPr>
          <w:sz w:val="28"/>
        </w:rPr>
        <w:t>Version 1.</w:t>
      </w:r>
      <w:r w:rsidR="00576FB4">
        <w:rPr>
          <w:sz w:val="28"/>
        </w:rPr>
        <w:t>2 vom 16.</w:t>
      </w:r>
      <w:bookmarkStart w:id="0" w:name="_GoBack"/>
      <w:bookmarkEnd w:id="0"/>
      <w:r w:rsidRPr="00762926">
        <w:rPr>
          <w:sz w:val="28"/>
        </w:rPr>
        <w:t>11.2015</w:t>
      </w:r>
      <w:r w:rsidR="00C23ED5" w:rsidRPr="00762926">
        <w:rPr>
          <w:sz w:val="28"/>
        </w:rPr>
        <w:t xml:space="preserve">, </w:t>
      </w:r>
      <w:r w:rsidR="00C23ED5" w:rsidRPr="00762926">
        <w:rPr>
          <w:sz w:val="28"/>
        </w:rPr>
        <w:br/>
        <w:t>angelehnt an das „</w:t>
      </w:r>
      <w:proofErr w:type="spellStart"/>
      <w:r w:rsidR="00C23ED5" w:rsidRPr="00762926">
        <w:rPr>
          <w:sz w:val="28"/>
        </w:rPr>
        <w:t>Local</w:t>
      </w:r>
      <w:proofErr w:type="spellEnd"/>
      <w:r w:rsidR="00C23ED5" w:rsidRPr="00762926">
        <w:rPr>
          <w:sz w:val="28"/>
        </w:rPr>
        <w:t xml:space="preserve"> Groups Handbook“ von Positive Money</w:t>
      </w:r>
    </w:p>
    <w:p w:rsidR="00AB5A1E" w:rsidRDefault="00C23ED5" w:rsidP="005024AF">
      <w:pPr>
        <w:jc w:val="center"/>
        <w:rPr>
          <w:rStyle w:val="Hyperlink"/>
          <w:color w:val="000000" w:themeColor="text1"/>
          <w:sz w:val="28"/>
        </w:rPr>
      </w:pPr>
      <w:r w:rsidRPr="00762926">
        <w:rPr>
          <w:sz w:val="28"/>
        </w:rPr>
        <w:t>Autoren:</w:t>
      </w:r>
      <w:r w:rsidR="00444C98" w:rsidRPr="00762926">
        <w:rPr>
          <w:sz w:val="28"/>
        </w:rPr>
        <w:t xml:space="preserve"> Tobias Heinz und Lino </w:t>
      </w:r>
      <w:proofErr w:type="spellStart"/>
      <w:r w:rsidR="00444C98" w:rsidRPr="00762926">
        <w:rPr>
          <w:sz w:val="28"/>
        </w:rPr>
        <w:t>Zeddies</w:t>
      </w:r>
      <w:proofErr w:type="spellEnd"/>
      <w:r w:rsidRPr="00762926">
        <w:rPr>
          <w:sz w:val="28"/>
        </w:rPr>
        <w:br/>
        <w:t xml:space="preserve">Kontakt: </w:t>
      </w:r>
      <w:hyperlink r:id="rId9" w:history="1">
        <w:r w:rsidRPr="00762926">
          <w:rPr>
            <w:rStyle w:val="Hyperlink"/>
            <w:color w:val="000000" w:themeColor="text1"/>
            <w:sz w:val="28"/>
          </w:rPr>
          <w:t>lino.zeddies@monetative.de</w:t>
        </w:r>
      </w:hyperlink>
    </w:p>
    <w:p w:rsidR="00F208ED" w:rsidRDefault="00F208ED" w:rsidP="00F208ED">
      <w:pPr>
        <w:spacing w:after="0" w:line="240" w:lineRule="auto"/>
        <w:rPr>
          <w:sz w:val="24"/>
        </w:rPr>
      </w:pPr>
    </w:p>
    <w:p w:rsidR="00F208ED" w:rsidRPr="00F208ED" w:rsidRDefault="00F208ED" w:rsidP="00F208ED">
      <w:pPr>
        <w:spacing w:after="0" w:line="240" w:lineRule="auto"/>
        <w:jc w:val="center"/>
        <w:rPr>
          <w:sz w:val="24"/>
        </w:rPr>
      </w:pPr>
    </w:p>
    <w:sdt>
      <w:sdtPr>
        <w:rPr>
          <w:rFonts w:asciiTheme="minorHAnsi" w:eastAsiaTheme="minorEastAsia" w:hAnsiTheme="minorHAnsi" w:cstheme="minorBidi"/>
          <w:b w:val="0"/>
          <w:bCs w:val="0"/>
          <w:color w:val="000000" w:themeColor="text1"/>
          <w:sz w:val="22"/>
          <w:szCs w:val="22"/>
        </w:rPr>
        <w:id w:val="89378522"/>
        <w:docPartObj>
          <w:docPartGallery w:val="Table of Contents"/>
          <w:docPartUnique/>
        </w:docPartObj>
      </w:sdtPr>
      <w:sdtEndPr/>
      <w:sdtContent>
        <w:p w:rsidR="00CB14DC" w:rsidRDefault="00CB14DC" w:rsidP="0093318C">
          <w:pPr>
            <w:pStyle w:val="Inhaltsverzeichnisberschrift"/>
            <w:numPr>
              <w:ilvl w:val="0"/>
              <w:numId w:val="0"/>
            </w:numPr>
            <w:rPr>
              <w:rStyle w:val="TitelZchn"/>
              <w:b w:val="0"/>
              <w:bCs w:val="0"/>
              <w:sz w:val="40"/>
            </w:rPr>
          </w:pPr>
          <w:r w:rsidRPr="0093318C">
            <w:rPr>
              <w:rStyle w:val="TitelZchn"/>
              <w:sz w:val="40"/>
            </w:rPr>
            <w:t>Inhalt</w:t>
          </w:r>
        </w:p>
        <w:p w:rsidR="00CB14DC" w:rsidRPr="00CB14DC" w:rsidRDefault="00CB14DC" w:rsidP="0093318C"/>
        <w:p w:rsidR="00AB5A1E" w:rsidRDefault="00CB14DC">
          <w:pPr>
            <w:pStyle w:val="Verzeichnis1"/>
            <w:tabs>
              <w:tab w:val="left" w:pos="440"/>
              <w:tab w:val="right" w:leader="dot" w:pos="5857"/>
            </w:tabs>
            <w:rPr>
              <w:noProof/>
              <w:color w:val="auto"/>
              <w:sz w:val="22"/>
              <w:lang w:eastAsia="de-DE"/>
            </w:rPr>
          </w:pPr>
          <w:r>
            <w:fldChar w:fldCharType="begin"/>
          </w:r>
          <w:r>
            <w:instrText xml:space="preserve"> TOC \o "1-3" \h \z \u </w:instrText>
          </w:r>
          <w:r>
            <w:fldChar w:fldCharType="separate"/>
          </w:r>
          <w:hyperlink w:anchor="_Toc435209608" w:history="1">
            <w:r w:rsidR="00AB5A1E" w:rsidRPr="003E5751">
              <w:rPr>
                <w:rStyle w:val="Hyperlink"/>
                <w:noProof/>
              </w:rPr>
              <w:t>1.</w:t>
            </w:r>
            <w:r w:rsidR="00AB5A1E">
              <w:rPr>
                <w:noProof/>
                <w:color w:val="auto"/>
                <w:sz w:val="22"/>
                <w:lang w:eastAsia="de-DE"/>
              </w:rPr>
              <w:tab/>
            </w:r>
            <w:r w:rsidR="00AB5A1E" w:rsidRPr="003E5751">
              <w:rPr>
                <w:rStyle w:val="Hyperlink"/>
                <w:noProof/>
              </w:rPr>
              <w:t>Einführung: Über die Monetative e.V.</w:t>
            </w:r>
            <w:r w:rsidR="00AB5A1E">
              <w:rPr>
                <w:noProof/>
                <w:webHidden/>
              </w:rPr>
              <w:tab/>
            </w:r>
            <w:r w:rsidR="00AB5A1E">
              <w:rPr>
                <w:noProof/>
                <w:webHidden/>
              </w:rPr>
              <w:fldChar w:fldCharType="begin"/>
            </w:r>
            <w:r w:rsidR="00AB5A1E">
              <w:rPr>
                <w:noProof/>
                <w:webHidden/>
              </w:rPr>
              <w:instrText xml:space="preserve"> PAGEREF _Toc435209608 \h </w:instrText>
            </w:r>
            <w:r w:rsidR="00AB5A1E">
              <w:rPr>
                <w:noProof/>
                <w:webHidden/>
              </w:rPr>
            </w:r>
            <w:r w:rsidR="00AB5A1E">
              <w:rPr>
                <w:noProof/>
                <w:webHidden/>
              </w:rPr>
              <w:fldChar w:fldCharType="separate"/>
            </w:r>
            <w:r w:rsidR="001B2979">
              <w:rPr>
                <w:noProof/>
                <w:webHidden/>
              </w:rPr>
              <w:t>1</w:t>
            </w:r>
            <w:r w:rsidR="00AB5A1E">
              <w:rPr>
                <w:noProof/>
                <w:webHidden/>
              </w:rPr>
              <w:fldChar w:fldCharType="end"/>
            </w:r>
          </w:hyperlink>
        </w:p>
        <w:p w:rsidR="00AB5A1E" w:rsidRDefault="000D4287">
          <w:pPr>
            <w:pStyle w:val="Verzeichnis1"/>
            <w:tabs>
              <w:tab w:val="left" w:pos="440"/>
              <w:tab w:val="right" w:leader="dot" w:pos="5857"/>
            </w:tabs>
            <w:rPr>
              <w:noProof/>
              <w:color w:val="auto"/>
              <w:sz w:val="22"/>
              <w:lang w:eastAsia="de-DE"/>
            </w:rPr>
          </w:pPr>
          <w:hyperlink w:anchor="_Toc435209609" w:history="1">
            <w:r w:rsidR="00AB5A1E" w:rsidRPr="003E5751">
              <w:rPr>
                <w:rStyle w:val="Hyperlink"/>
                <w:noProof/>
              </w:rPr>
              <w:t>2.</w:t>
            </w:r>
            <w:r w:rsidR="00AB5A1E">
              <w:rPr>
                <w:noProof/>
                <w:color w:val="auto"/>
                <w:sz w:val="22"/>
                <w:lang w:eastAsia="de-DE"/>
              </w:rPr>
              <w:tab/>
            </w:r>
            <w:r w:rsidR="00AB5A1E" w:rsidRPr="003E5751">
              <w:rPr>
                <w:rStyle w:val="Hyperlink"/>
                <w:noProof/>
              </w:rPr>
              <w:t>Ziele der Lokalgruppen</w:t>
            </w:r>
            <w:r w:rsidR="00AB5A1E">
              <w:rPr>
                <w:noProof/>
                <w:webHidden/>
              </w:rPr>
              <w:tab/>
            </w:r>
            <w:r w:rsidR="00AB5A1E">
              <w:rPr>
                <w:noProof/>
                <w:webHidden/>
              </w:rPr>
              <w:fldChar w:fldCharType="begin"/>
            </w:r>
            <w:r w:rsidR="00AB5A1E">
              <w:rPr>
                <w:noProof/>
                <w:webHidden/>
              </w:rPr>
              <w:instrText xml:space="preserve"> PAGEREF _Toc435209609 \h </w:instrText>
            </w:r>
            <w:r w:rsidR="00AB5A1E">
              <w:rPr>
                <w:noProof/>
                <w:webHidden/>
              </w:rPr>
            </w:r>
            <w:r w:rsidR="00AB5A1E">
              <w:rPr>
                <w:noProof/>
                <w:webHidden/>
              </w:rPr>
              <w:fldChar w:fldCharType="separate"/>
            </w:r>
            <w:r w:rsidR="001B2979">
              <w:rPr>
                <w:noProof/>
                <w:webHidden/>
              </w:rPr>
              <w:t>2</w:t>
            </w:r>
            <w:r w:rsidR="00AB5A1E">
              <w:rPr>
                <w:noProof/>
                <w:webHidden/>
              </w:rPr>
              <w:fldChar w:fldCharType="end"/>
            </w:r>
          </w:hyperlink>
        </w:p>
        <w:p w:rsidR="00AB5A1E" w:rsidRDefault="000D4287">
          <w:pPr>
            <w:pStyle w:val="Verzeichnis1"/>
            <w:tabs>
              <w:tab w:val="left" w:pos="440"/>
              <w:tab w:val="right" w:leader="dot" w:pos="5857"/>
            </w:tabs>
            <w:rPr>
              <w:noProof/>
              <w:color w:val="auto"/>
              <w:sz w:val="22"/>
              <w:lang w:eastAsia="de-DE"/>
            </w:rPr>
          </w:pPr>
          <w:hyperlink w:anchor="_Toc435209610" w:history="1">
            <w:r w:rsidR="00AB5A1E" w:rsidRPr="003E5751">
              <w:rPr>
                <w:rStyle w:val="Hyperlink"/>
                <w:noProof/>
              </w:rPr>
              <w:t>3.</w:t>
            </w:r>
            <w:r w:rsidR="00AB5A1E">
              <w:rPr>
                <w:noProof/>
                <w:color w:val="auto"/>
                <w:sz w:val="22"/>
                <w:lang w:eastAsia="de-DE"/>
              </w:rPr>
              <w:tab/>
            </w:r>
            <w:r w:rsidR="00AB5A1E" w:rsidRPr="003E5751">
              <w:rPr>
                <w:rStyle w:val="Hyperlink"/>
                <w:noProof/>
              </w:rPr>
              <w:t>Gründung einer Lokalgruppe</w:t>
            </w:r>
            <w:r w:rsidR="00AB5A1E">
              <w:rPr>
                <w:noProof/>
                <w:webHidden/>
              </w:rPr>
              <w:tab/>
            </w:r>
            <w:r w:rsidR="00AB5A1E">
              <w:rPr>
                <w:noProof/>
                <w:webHidden/>
              </w:rPr>
              <w:fldChar w:fldCharType="begin"/>
            </w:r>
            <w:r w:rsidR="00AB5A1E">
              <w:rPr>
                <w:noProof/>
                <w:webHidden/>
              </w:rPr>
              <w:instrText xml:space="preserve"> PAGEREF _Toc435209610 \h </w:instrText>
            </w:r>
            <w:r w:rsidR="00AB5A1E">
              <w:rPr>
                <w:noProof/>
                <w:webHidden/>
              </w:rPr>
            </w:r>
            <w:r w:rsidR="00AB5A1E">
              <w:rPr>
                <w:noProof/>
                <w:webHidden/>
              </w:rPr>
              <w:fldChar w:fldCharType="separate"/>
            </w:r>
            <w:r w:rsidR="001B2979">
              <w:rPr>
                <w:noProof/>
                <w:webHidden/>
              </w:rPr>
              <w:t>4</w:t>
            </w:r>
            <w:r w:rsidR="00AB5A1E">
              <w:rPr>
                <w:noProof/>
                <w:webHidden/>
              </w:rPr>
              <w:fldChar w:fldCharType="end"/>
            </w:r>
          </w:hyperlink>
        </w:p>
        <w:p w:rsidR="00AB5A1E" w:rsidRDefault="000D4287">
          <w:pPr>
            <w:pStyle w:val="Verzeichnis1"/>
            <w:tabs>
              <w:tab w:val="left" w:pos="440"/>
              <w:tab w:val="right" w:leader="dot" w:pos="5857"/>
            </w:tabs>
            <w:rPr>
              <w:noProof/>
              <w:color w:val="auto"/>
              <w:sz w:val="22"/>
              <w:lang w:eastAsia="de-DE"/>
            </w:rPr>
          </w:pPr>
          <w:hyperlink w:anchor="_Toc435209611" w:history="1">
            <w:r w:rsidR="00AB5A1E" w:rsidRPr="003E5751">
              <w:rPr>
                <w:rStyle w:val="Hyperlink"/>
                <w:noProof/>
              </w:rPr>
              <w:t>4.</w:t>
            </w:r>
            <w:r w:rsidR="00AB5A1E">
              <w:rPr>
                <w:noProof/>
                <w:color w:val="auto"/>
                <w:sz w:val="22"/>
                <w:lang w:eastAsia="de-DE"/>
              </w:rPr>
              <w:tab/>
            </w:r>
            <w:r w:rsidR="00AB5A1E" w:rsidRPr="003E5751">
              <w:rPr>
                <w:rStyle w:val="Hyperlink"/>
                <w:noProof/>
              </w:rPr>
              <w:t>Gruppenwachstum</w:t>
            </w:r>
            <w:r w:rsidR="00AB5A1E">
              <w:rPr>
                <w:noProof/>
                <w:webHidden/>
              </w:rPr>
              <w:tab/>
            </w:r>
            <w:r w:rsidR="00AB5A1E">
              <w:rPr>
                <w:noProof/>
                <w:webHidden/>
              </w:rPr>
              <w:fldChar w:fldCharType="begin"/>
            </w:r>
            <w:r w:rsidR="00AB5A1E">
              <w:rPr>
                <w:noProof/>
                <w:webHidden/>
              </w:rPr>
              <w:instrText xml:space="preserve"> PAGEREF _Toc435209611 \h </w:instrText>
            </w:r>
            <w:r w:rsidR="00AB5A1E">
              <w:rPr>
                <w:noProof/>
                <w:webHidden/>
              </w:rPr>
            </w:r>
            <w:r w:rsidR="00AB5A1E">
              <w:rPr>
                <w:noProof/>
                <w:webHidden/>
              </w:rPr>
              <w:fldChar w:fldCharType="separate"/>
            </w:r>
            <w:r w:rsidR="001B2979">
              <w:rPr>
                <w:noProof/>
                <w:webHidden/>
              </w:rPr>
              <w:t>7</w:t>
            </w:r>
            <w:r w:rsidR="00AB5A1E">
              <w:rPr>
                <w:noProof/>
                <w:webHidden/>
              </w:rPr>
              <w:fldChar w:fldCharType="end"/>
            </w:r>
          </w:hyperlink>
        </w:p>
        <w:p w:rsidR="00AB5A1E" w:rsidRDefault="000D4287">
          <w:pPr>
            <w:pStyle w:val="Verzeichnis1"/>
            <w:tabs>
              <w:tab w:val="left" w:pos="440"/>
              <w:tab w:val="right" w:leader="dot" w:pos="5857"/>
            </w:tabs>
            <w:rPr>
              <w:noProof/>
              <w:color w:val="auto"/>
              <w:sz w:val="22"/>
              <w:lang w:eastAsia="de-DE"/>
            </w:rPr>
          </w:pPr>
          <w:hyperlink w:anchor="_Toc435209612" w:history="1">
            <w:r w:rsidR="00AB5A1E" w:rsidRPr="003E5751">
              <w:rPr>
                <w:rStyle w:val="Hyperlink"/>
                <w:noProof/>
              </w:rPr>
              <w:t>5.</w:t>
            </w:r>
            <w:r w:rsidR="00AB5A1E">
              <w:rPr>
                <w:noProof/>
                <w:color w:val="auto"/>
                <w:sz w:val="22"/>
                <w:lang w:eastAsia="de-DE"/>
              </w:rPr>
              <w:tab/>
            </w:r>
            <w:r w:rsidR="00AB5A1E" w:rsidRPr="003E5751">
              <w:rPr>
                <w:rStyle w:val="Hyperlink"/>
                <w:noProof/>
              </w:rPr>
              <w:t>Gruppendynamik</w:t>
            </w:r>
            <w:r w:rsidR="00AB5A1E">
              <w:rPr>
                <w:noProof/>
                <w:webHidden/>
              </w:rPr>
              <w:tab/>
            </w:r>
            <w:r w:rsidR="00AB5A1E">
              <w:rPr>
                <w:noProof/>
                <w:webHidden/>
              </w:rPr>
              <w:fldChar w:fldCharType="begin"/>
            </w:r>
            <w:r w:rsidR="00AB5A1E">
              <w:rPr>
                <w:noProof/>
                <w:webHidden/>
              </w:rPr>
              <w:instrText xml:space="preserve"> PAGEREF _Toc435209612 \h </w:instrText>
            </w:r>
            <w:r w:rsidR="00AB5A1E">
              <w:rPr>
                <w:noProof/>
                <w:webHidden/>
              </w:rPr>
            </w:r>
            <w:r w:rsidR="00AB5A1E">
              <w:rPr>
                <w:noProof/>
                <w:webHidden/>
              </w:rPr>
              <w:fldChar w:fldCharType="separate"/>
            </w:r>
            <w:r w:rsidR="001B2979">
              <w:rPr>
                <w:noProof/>
                <w:webHidden/>
              </w:rPr>
              <w:t>10</w:t>
            </w:r>
            <w:r w:rsidR="00AB5A1E">
              <w:rPr>
                <w:noProof/>
                <w:webHidden/>
              </w:rPr>
              <w:fldChar w:fldCharType="end"/>
            </w:r>
          </w:hyperlink>
        </w:p>
        <w:p w:rsidR="00AB5A1E" w:rsidRDefault="000D4287">
          <w:pPr>
            <w:pStyle w:val="Verzeichnis1"/>
            <w:tabs>
              <w:tab w:val="left" w:pos="440"/>
              <w:tab w:val="right" w:leader="dot" w:pos="5857"/>
            </w:tabs>
            <w:rPr>
              <w:noProof/>
              <w:color w:val="auto"/>
              <w:sz w:val="22"/>
              <w:lang w:eastAsia="de-DE"/>
            </w:rPr>
          </w:pPr>
          <w:hyperlink w:anchor="_Toc435209613" w:history="1">
            <w:r w:rsidR="00AB5A1E" w:rsidRPr="003E5751">
              <w:rPr>
                <w:rStyle w:val="Hyperlink"/>
                <w:noProof/>
              </w:rPr>
              <w:t>6.</w:t>
            </w:r>
            <w:r w:rsidR="00AB5A1E">
              <w:rPr>
                <w:noProof/>
                <w:color w:val="auto"/>
                <w:sz w:val="22"/>
                <w:lang w:eastAsia="de-DE"/>
              </w:rPr>
              <w:tab/>
            </w:r>
            <w:r w:rsidR="00AB5A1E" w:rsidRPr="003E5751">
              <w:rPr>
                <w:rStyle w:val="Hyperlink"/>
                <w:noProof/>
              </w:rPr>
              <w:t>Aktivitäten der Lokalgruppen</w:t>
            </w:r>
            <w:r w:rsidR="00AB5A1E">
              <w:rPr>
                <w:noProof/>
                <w:webHidden/>
              </w:rPr>
              <w:tab/>
            </w:r>
            <w:r w:rsidR="00AB5A1E">
              <w:rPr>
                <w:noProof/>
                <w:webHidden/>
              </w:rPr>
              <w:fldChar w:fldCharType="begin"/>
            </w:r>
            <w:r w:rsidR="00AB5A1E">
              <w:rPr>
                <w:noProof/>
                <w:webHidden/>
              </w:rPr>
              <w:instrText xml:space="preserve"> PAGEREF _Toc435209613 \h </w:instrText>
            </w:r>
            <w:r w:rsidR="00AB5A1E">
              <w:rPr>
                <w:noProof/>
                <w:webHidden/>
              </w:rPr>
            </w:r>
            <w:r w:rsidR="00AB5A1E">
              <w:rPr>
                <w:noProof/>
                <w:webHidden/>
              </w:rPr>
              <w:fldChar w:fldCharType="separate"/>
            </w:r>
            <w:r w:rsidR="001B2979">
              <w:rPr>
                <w:noProof/>
                <w:webHidden/>
              </w:rPr>
              <w:t>14</w:t>
            </w:r>
            <w:r w:rsidR="00AB5A1E">
              <w:rPr>
                <w:noProof/>
                <w:webHidden/>
              </w:rPr>
              <w:fldChar w:fldCharType="end"/>
            </w:r>
          </w:hyperlink>
        </w:p>
        <w:p w:rsidR="00AB5A1E" w:rsidRDefault="000D4287">
          <w:pPr>
            <w:pStyle w:val="Verzeichnis1"/>
            <w:tabs>
              <w:tab w:val="left" w:pos="440"/>
              <w:tab w:val="right" w:leader="dot" w:pos="5857"/>
            </w:tabs>
            <w:rPr>
              <w:noProof/>
              <w:color w:val="auto"/>
              <w:sz w:val="22"/>
              <w:lang w:eastAsia="de-DE"/>
            </w:rPr>
          </w:pPr>
          <w:hyperlink w:anchor="_Toc435209614" w:history="1">
            <w:r w:rsidR="00AB5A1E" w:rsidRPr="003E5751">
              <w:rPr>
                <w:rStyle w:val="Hyperlink"/>
                <w:noProof/>
              </w:rPr>
              <w:t>7.</w:t>
            </w:r>
            <w:r w:rsidR="00AB5A1E">
              <w:rPr>
                <w:noProof/>
                <w:color w:val="auto"/>
                <w:sz w:val="22"/>
                <w:lang w:eastAsia="de-DE"/>
              </w:rPr>
              <w:tab/>
            </w:r>
            <w:r w:rsidR="00AB5A1E" w:rsidRPr="003E5751">
              <w:rPr>
                <w:rStyle w:val="Hyperlink"/>
                <w:noProof/>
              </w:rPr>
              <w:t>Lokale Vernetzung</w:t>
            </w:r>
            <w:r w:rsidR="00AB5A1E">
              <w:rPr>
                <w:noProof/>
                <w:webHidden/>
              </w:rPr>
              <w:tab/>
            </w:r>
            <w:r w:rsidR="00AB5A1E">
              <w:rPr>
                <w:noProof/>
                <w:webHidden/>
              </w:rPr>
              <w:fldChar w:fldCharType="begin"/>
            </w:r>
            <w:r w:rsidR="00AB5A1E">
              <w:rPr>
                <w:noProof/>
                <w:webHidden/>
              </w:rPr>
              <w:instrText xml:space="preserve"> PAGEREF _Toc435209614 \h </w:instrText>
            </w:r>
            <w:r w:rsidR="00AB5A1E">
              <w:rPr>
                <w:noProof/>
                <w:webHidden/>
              </w:rPr>
            </w:r>
            <w:r w:rsidR="00AB5A1E">
              <w:rPr>
                <w:noProof/>
                <w:webHidden/>
              </w:rPr>
              <w:fldChar w:fldCharType="separate"/>
            </w:r>
            <w:r w:rsidR="001B2979">
              <w:rPr>
                <w:noProof/>
                <w:webHidden/>
              </w:rPr>
              <w:t>19</w:t>
            </w:r>
            <w:r w:rsidR="00AB5A1E">
              <w:rPr>
                <w:noProof/>
                <w:webHidden/>
              </w:rPr>
              <w:fldChar w:fldCharType="end"/>
            </w:r>
          </w:hyperlink>
        </w:p>
        <w:p w:rsidR="00C23ED5" w:rsidRPr="00762926" w:rsidRDefault="00CB14DC" w:rsidP="00F208ED">
          <w:r>
            <w:fldChar w:fldCharType="end"/>
          </w:r>
        </w:p>
      </w:sdtContent>
    </w:sdt>
    <w:p w:rsidR="00F208ED" w:rsidRDefault="00F208ED" w:rsidP="00F208ED">
      <w:pPr>
        <w:spacing w:after="0" w:line="240" w:lineRule="auto"/>
        <w:jc w:val="center"/>
        <w:rPr>
          <w:sz w:val="24"/>
        </w:rPr>
      </w:pPr>
    </w:p>
    <w:p w:rsidR="00F208ED" w:rsidRDefault="00F208ED" w:rsidP="00F208ED">
      <w:pPr>
        <w:spacing w:after="0" w:line="240" w:lineRule="auto"/>
        <w:jc w:val="center"/>
        <w:rPr>
          <w:sz w:val="24"/>
        </w:rPr>
      </w:pPr>
      <w:r w:rsidRPr="00F208ED">
        <w:rPr>
          <w:sz w:val="24"/>
        </w:rPr>
        <w:t>Verantwortlich im Sinne des Pressegesetzes:</w:t>
      </w:r>
    </w:p>
    <w:p w:rsidR="00F208ED" w:rsidRPr="00F208ED" w:rsidRDefault="00F208ED" w:rsidP="00F208ED">
      <w:pPr>
        <w:spacing w:after="0" w:line="240" w:lineRule="auto"/>
        <w:jc w:val="center"/>
        <w:rPr>
          <w:sz w:val="24"/>
        </w:rPr>
      </w:pPr>
    </w:p>
    <w:p w:rsidR="00F208ED" w:rsidRPr="00F208ED" w:rsidRDefault="00F208ED" w:rsidP="00F208ED">
      <w:pPr>
        <w:spacing w:after="0" w:line="240" w:lineRule="auto"/>
        <w:jc w:val="center"/>
        <w:rPr>
          <w:sz w:val="24"/>
        </w:rPr>
      </w:pPr>
      <w:proofErr w:type="spellStart"/>
      <w:r w:rsidRPr="00F208ED">
        <w:rPr>
          <w:sz w:val="24"/>
        </w:rPr>
        <w:t>Monetative</w:t>
      </w:r>
      <w:proofErr w:type="spellEnd"/>
      <w:r w:rsidRPr="00F208ED">
        <w:rPr>
          <w:sz w:val="24"/>
        </w:rPr>
        <w:t xml:space="preserve"> e.V. – Geldschöpfung </w:t>
      </w:r>
      <w:r w:rsidRPr="00F208ED">
        <w:rPr>
          <w:sz w:val="24"/>
        </w:rPr>
        <w:br/>
        <w:t>in öffentliche Hand</w:t>
      </w:r>
    </w:p>
    <w:p w:rsidR="00F208ED" w:rsidRPr="00F208ED" w:rsidRDefault="00F208ED" w:rsidP="00F208ED">
      <w:pPr>
        <w:spacing w:after="0" w:line="240" w:lineRule="auto"/>
        <w:jc w:val="center"/>
        <w:rPr>
          <w:sz w:val="24"/>
        </w:rPr>
      </w:pPr>
      <w:r w:rsidRPr="00F208ED">
        <w:rPr>
          <w:sz w:val="24"/>
        </w:rPr>
        <w:t>Merseburger Straße 14,</w:t>
      </w:r>
    </w:p>
    <w:p w:rsidR="00F208ED" w:rsidRPr="00F208ED" w:rsidRDefault="00F208ED" w:rsidP="00F208ED">
      <w:pPr>
        <w:spacing w:after="0" w:line="240" w:lineRule="auto"/>
        <w:jc w:val="center"/>
        <w:rPr>
          <w:sz w:val="24"/>
        </w:rPr>
      </w:pPr>
      <w:r w:rsidRPr="00F208ED">
        <w:rPr>
          <w:sz w:val="24"/>
        </w:rPr>
        <w:t>10823 Berlin</w:t>
      </w:r>
    </w:p>
    <w:p w:rsidR="00F208ED" w:rsidRPr="00F208ED" w:rsidRDefault="00F208ED" w:rsidP="00F208ED">
      <w:pPr>
        <w:spacing w:after="0" w:line="240" w:lineRule="auto"/>
        <w:jc w:val="center"/>
        <w:rPr>
          <w:sz w:val="24"/>
        </w:rPr>
      </w:pPr>
      <w:r w:rsidRPr="00F208ED">
        <w:rPr>
          <w:sz w:val="24"/>
        </w:rPr>
        <w:t>mail@monetative.de</w:t>
      </w:r>
    </w:p>
    <w:p w:rsidR="00F208ED" w:rsidRPr="00F208ED" w:rsidRDefault="000D4287" w:rsidP="00F208ED">
      <w:pPr>
        <w:spacing w:after="0" w:line="240" w:lineRule="auto"/>
        <w:jc w:val="center"/>
        <w:rPr>
          <w:sz w:val="24"/>
        </w:rPr>
      </w:pPr>
      <w:hyperlink r:id="rId10" w:history="1">
        <w:r w:rsidR="00F208ED" w:rsidRPr="00D2513F">
          <w:rPr>
            <w:rStyle w:val="Hyperlink"/>
            <w:sz w:val="24"/>
          </w:rPr>
          <w:t>www.monetative.de</w:t>
        </w:r>
      </w:hyperlink>
    </w:p>
    <w:p w:rsidR="00A15336" w:rsidRPr="00762926" w:rsidRDefault="00F81C20" w:rsidP="00762926">
      <w:pPr>
        <w:pStyle w:val="berschrift1"/>
        <w:spacing w:before="0"/>
      </w:pPr>
      <w:bookmarkStart w:id="1" w:name="_Toc435206134"/>
      <w:bookmarkStart w:id="2" w:name="_Toc435209608"/>
      <w:r w:rsidRPr="00762926">
        <w:lastRenderedPageBreak/>
        <w:t xml:space="preserve">Einführung: Über die </w:t>
      </w:r>
      <w:proofErr w:type="spellStart"/>
      <w:r w:rsidRPr="00762926">
        <w:t>Monetative</w:t>
      </w:r>
      <w:proofErr w:type="spellEnd"/>
      <w:r w:rsidR="00E84BAA" w:rsidRPr="00762926">
        <w:t xml:space="preserve"> e.V.</w:t>
      </w:r>
      <w:bookmarkEnd w:id="1"/>
      <w:bookmarkEnd w:id="2"/>
    </w:p>
    <w:p w:rsidR="00C23ED5" w:rsidRPr="00762926" w:rsidRDefault="00F81C20" w:rsidP="001142C8">
      <w:r w:rsidRPr="00762926">
        <w:t xml:space="preserve">Im Jahr 2012 haben sich an einer Reform des Geldsystems interessierte </w:t>
      </w:r>
      <w:proofErr w:type="spellStart"/>
      <w:r w:rsidRPr="00762926">
        <w:t>BürgerInnen</w:t>
      </w:r>
      <w:proofErr w:type="spellEnd"/>
      <w:r w:rsidRPr="00762926">
        <w:t xml:space="preserve"> und </w:t>
      </w:r>
      <w:proofErr w:type="spellStart"/>
      <w:r w:rsidRPr="00762926">
        <w:t>WissenschaftlerInnen</w:t>
      </w:r>
      <w:proofErr w:type="spellEnd"/>
      <w:r w:rsidRPr="00762926">
        <w:t xml:space="preserve"> zusammengefunden und in Berlin den gemeinnützigen Verein </w:t>
      </w:r>
      <w:proofErr w:type="spellStart"/>
      <w:r w:rsidRPr="00762926">
        <w:t>Monetative</w:t>
      </w:r>
      <w:proofErr w:type="spellEnd"/>
      <w:r w:rsidRPr="00762926">
        <w:t xml:space="preserve"> e.V. gegründet. </w:t>
      </w:r>
      <w:r w:rsidR="004C697C" w:rsidRPr="00762926">
        <w:t>Ziel de</w:t>
      </w:r>
      <w:r w:rsidRPr="00762926">
        <w:t>s Vereins ist</w:t>
      </w:r>
      <w:r w:rsidR="004C697C" w:rsidRPr="00762926">
        <w:t xml:space="preserve"> </w:t>
      </w:r>
      <w:r w:rsidRPr="00762926">
        <w:t xml:space="preserve">einerseits </w:t>
      </w:r>
      <w:r w:rsidR="00E84BAA" w:rsidRPr="00762926">
        <w:t xml:space="preserve">die </w:t>
      </w:r>
      <w:r w:rsidRPr="00762926">
        <w:t xml:space="preserve">allgemeine </w:t>
      </w:r>
      <w:r w:rsidR="004C697C" w:rsidRPr="00762926">
        <w:t xml:space="preserve">Aufklärung über die Funktionsweise des Geldsystems und </w:t>
      </w:r>
      <w:r w:rsidRPr="00762926">
        <w:t>andererseits die</w:t>
      </w:r>
      <w:r w:rsidR="00E84BAA" w:rsidRPr="00762926">
        <w:t xml:space="preserve"> Verbreitung der Vollgeldreform.</w:t>
      </w:r>
    </w:p>
    <w:p w:rsidR="004C697C" w:rsidRPr="00762926" w:rsidRDefault="00E84BAA" w:rsidP="001142C8">
      <w:r w:rsidRPr="00762926">
        <w:t xml:space="preserve">Der Verein arbeitet </w:t>
      </w:r>
      <w:r w:rsidR="00ED7645" w:rsidRPr="00762926">
        <w:t>an der</w:t>
      </w:r>
      <w:r w:rsidR="00F72469" w:rsidRPr="00762926">
        <w:t xml:space="preserve"> </w:t>
      </w:r>
      <w:r w:rsidR="004C697C" w:rsidRPr="00762926">
        <w:t>Aufklärung</w:t>
      </w:r>
      <w:r w:rsidR="00F72469" w:rsidRPr="00762926">
        <w:t xml:space="preserve"> der Verbindung zwischen unserem gegenwertigen Geld- und Bankensystem</w:t>
      </w:r>
      <w:r w:rsidR="00ED7645" w:rsidRPr="00762926">
        <w:t xml:space="preserve"> und </w:t>
      </w:r>
      <w:r w:rsidR="004C697C" w:rsidRPr="00762926">
        <w:t>vielen gravierenden</w:t>
      </w:r>
      <w:r w:rsidR="00ED7645" w:rsidRPr="00762926">
        <w:t xml:space="preserve"> sozialen, ökonomischen und ökologischen Problemen.</w:t>
      </w:r>
      <w:r w:rsidR="00A56A2C">
        <w:t xml:space="preserve"> </w:t>
      </w:r>
      <w:r w:rsidRPr="00762926">
        <w:t>Im Geldsystem sehen wir die Hauptursache für viele gesellschaftliche Probleme wie etwa steigende Ungleichheit, übermäßige Verschuldung, Finanzinstabilität</w:t>
      </w:r>
      <w:r w:rsidR="005A163E">
        <w:t xml:space="preserve">, Inflation an den </w:t>
      </w:r>
      <w:proofErr w:type="spellStart"/>
      <w:r w:rsidR="005A163E">
        <w:t>Assetmärkten</w:t>
      </w:r>
      <w:proofErr w:type="spellEnd"/>
      <w:r w:rsidRPr="00762926">
        <w:t xml:space="preserve"> und Wachstumszwang. </w:t>
      </w:r>
      <w:r w:rsidR="00ED7645" w:rsidRPr="00762926">
        <w:t xml:space="preserve">Insbesondere </w:t>
      </w:r>
      <w:r w:rsidR="00860842" w:rsidRPr="00762926">
        <w:t>fokussieren</w:t>
      </w:r>
      <w:r w:rsidR="00ED7645" w:rsidRPr="00762926">
        <w:t xml:space="preserve"> wir uns au</w:t>
      </w:r>
      <w:r w:rsidR="00860842" w:rsidRPr="00762926">
        <w:t>f</w:t>
      </w:r>
      <w:r w:rsidR="00ED7645" w:rsidRPr="00762926">
        <w:t xml:space="preserve"> die Rolle der Banken </w:t>
      </w:r>
      <w:r w:rsidR="004C697C" w:rsidRPr="00762926">
        <w:t>bei der Geldschöpfung</w:t>
      </w:r>
      <w:r w:rsidR="00ED7645" w:rsidRPr="00762926">
        <w:t xml:space="preserve"> </w:t>
      </w:r>
      <w:r w:rsidR="004C697C" w:rsidRPr="00762926">
        <w:t>- ein von den wenigsten Bürgern</w:t>
      </w:r>
      <w:r w:rsidR="00ED7645" w:rsidRPr="00762926">
        <w:t xml:space="preserve"> ver</w:t>
      </w:r>
      <w:r w:rsidRPr="00762926">
        <w:t>standener Aspekt</w:t>
      </w:r>
      <w:r w:rsidR="004C697C" w:rsidRPr="00762926">
        <w:t>:</w:t>
      </w:r>
      <w:r w:rsidR="00ED7645" w:rsidRPr="00762926">
        <w:t xml:space="preserve"> </w:t>
      </w:r>
      <w:r w:rsidR="004C697C" w:rsidRPr="00762926">
        <w:t>Denn das meiste Geld wird nicht von der Zentralbank geschaffen</w:t>
      </w:r>
      <w:r w:rsidR="00F81C20" w:rsidRPr="00762926">
        <w:t>,</w:t>
      </w:r>
      <w:r w:rsidR="004C697C" w:rsidRPr="00762926">
        <w:t xml:space="preserve"> sondern entsteht </w:t>
      </w:r>
      <w:r w:rsidR="00114954">
        <w:t>beispielsweise</w:t>
      </w:r>
      <w:r w:rsidR="004C697C" w:rsidRPr="00762926">
        <w:t xml:space="preserve"> immer dann, we</w:t>
      </w:r>
      <w:r w:rsidR="00675043">
        <w:t>nn Banken einen Kredit vergeben oder Vermögenswerte von einer Nichtbank aufkaufen.</w:t>
      </w:r>
    </w:p>
    <w:p w:rsidR="005A163E" w:rsidRPr="00762926" w:rsidRDefault="00E84BAA" w:rsidP="0093318C">
      <w:pPr>
        <w:spacing w:after="0"/>
      </w:pPr>
      <w:r w:rsidRPr="00762926">
        <w:t xml:space="preserve">Die </w:t>
      </w:r>
      <w:proofErr w:type="spellStart"/>
      <w:r w:rsidRPr="00762926">
        <w:t>Monetative</w:t>
      </w:r>
      <w:proofErr w:type="spellEnd"/>
      <w:r w:rsidRPr="00762926">
        <w:t xml:space="preserve"> ist Teil einer internationalen Reformbewegung (internationalmonetaryreform.org) und setzt sich auf deutscher, europäischer und internationaler Ebene für eine Vollgeldreform ein</w:t>
      </w:r>
      <w:r w:rsidR="005A163E">
        <w:t>:</w:t>
      </w:r>
    </w:p>
    <w:p w:rsidR="004C697C" w:rsidRPr="00762926" w:rsidRDefault="00762926" w:rsidP="005A163E">
      <w:pPr>
        <w:pStyle w:val="Listenabsatz"/>
        <w:numPr>
          <w:ilvl w:val="0"/>
          <w:numId w:val="31"/>
        </w:numPr>
      </w:pPr>
      <w:r w:rsidRPr="00762926">
        <w:t>p</w:t>
      </w:r>
      <w:r w:rsidR="009300FE" w:rsidRPr="00762926">
        <w:t xml:space="preserve">rivate </w:t>
      </w:r>
      <w:r w:rsidR="00FF4501" w:rsidRPr="00762926">
        <w:t xml:space="preserve">Geschäftsbanken </w:t>
      </w:r>
      <w:r w:rsidR="004C697C" w:rsidRPr="00762926">
        <w:t>sollten kein eigenes Geld schöpfen können.</w:t>
      </w:r>
    </w:p>
    <w:p w:rsidR="00860842" w:rsidRPr="00762926" w:rsidRDefault="005A163E" w:rsidP="00762926">
      <w:pPr>
        <w:pStyle w:val="Listenabsatz"/>
        <w:numPr>
          <w:ilvl w:val="0"/>
          <w:numId w:val="31"/>
        </w:numPr>
      </w:pPr>
      <w:r>
        <w:t>Geld</w:t>
      </w:r>
      <w:r w:rsidR="00860842" w:rsidRPr="00762926">
        <w:t xml:space="preserve"> darf nur von einer demokratischen und transparenten Institution </w:t>
      </w:r>
      <w:r>
        <w:t>geschöpft</w:t>
      </w:r>
      <w:r w:rsidRPr="00762926">
        <w:t xml:space="preserve"> </w:t>
      </w:r>
      <w:r w:rsidR="00860842" w:rsidRPr="00762926">
        <w:t>werden, welche im öffentlichen Interesse arbeitet.</w:t>
      </w:r>
    </w:p>
    <w:p w:rsidR="00860842" w:rsidRPr="00762926" w:rsidRDefault="00860842" w:rsidP="00762926">
      <w:pPr>
        <w:pStyle w:val="Listenabsatz"/>
        <w:numPr>
          <w:ilvl w:val="0"/>
          <w:numId w:val="31"/>
        </w:numPr>
      </w:pPr>
      <w:r w:rsidRPr="00762926">
        <w:t xml:space="preserve">Geld sollte bei Entstehung </w:t>
      </w:r>
      <w:r w:rsidR="00AD547F" w:rsidRPr="00762926">
        <w:t xml:space="preserve">vorrangig </w:t>
      </w:r>
      <w:r w:rsidRPr="00762926">
        <w:t xml:space="preserve">in die Realwirtschaft fließen bevor es dem Finanzmarkt zur Verfügung steht, auch zur Verhinderung übermäßiger </w:t>
      </w:r>
      <w:r w:rsidR="00A56A2C">
        <w:t>B</w:t>
      </w:r>
      <w:r w:rsidRPr="00762926">
        <w:t>lasenbildung.</w:t>
      </w:r>
    </w:p>
    <w:p w:rsidR="005B60D4" w:rsidRDefault="004C697C" w:rsidP="001142C8">
      <w:pPr>
        <w:pStyle w:val="Listenabsatz"/>
        <w:numPr>
          <w:ilvl w:val="0"/>
          <w:numId w:val="31"/>
        </w:numPr>
      </w:pPr>
      <w:r w:rsidRPr="00762926">
        <w:t>Geld sollte primär unabhängig von Schulden geschaffen werden.</w:t>
      </w:r>
    </w:p>
    <w:p w:rsidR="00F81C20" w:rsidRPr="00762926" w:rsidRDefault="00F81C20" w:rsidP="001142C8">
      <w:r w:rsidRPr="00762926">
        <w:t xml:space="preserve">Um zur allgemeinen Aufklärung </w:t>
      </w:r>
      <w:r w:rsidR="008D1F58" w:rsidRPr="00762926">
        <w:t xml:space="preserve">über die </w:t>
      </w:r>
      <w:r w:rsidRPr="00762926">
        <w:t>Funktionsweise des Geldsystems beizutragen und die Vollgeldidee zu verbreiten:</w:t>
      </w:r>
    </w:p>
    <w:p w:rsidR="00F81C20" w:rsidRPr="00762926" w:rsidRDefault="00F81C20" w:rsidP="009507E3">
      <w:pPr>
        <w:pStyle w:val="Listenabsatz"/>
        <w:numPr>
          <w:ilvl w:val="0"/>
          <w:numId w:val="15"/>
        </w:numPr>
      </w:pPr>
      <w:r w:rsidRPr="00762926">
        <w:t>veranst</w:t>
      </w:r>
      <w:r w:rsidR="005024AF" w:rsidRPr="00762926">
        <w:t>alten wir regelmäßig Infoabende und di</w:t>
      </w:r>
      <w:r w:rsidRPr="00762926">
        <w:t>skutie</w:t>
      </w:r>
      <w:r w:rsidR="005024AF" w:rsidRPr="00762926">
        <w:t xml:space="preserve">ren </w:t>
      </w:r>
      <w:r w:rsidR="00E84BAA" w:rsidRPr="00762926">
        <w:t>Fachfragen in Workshops</w:t>
      </w:r>
      <w:r w:rsidR="005024AF" w:rsidRPr="00762926">
        <w:t>.</w:t>
      </w:r>
    </w:p>
    <w:p w:rsidR="00F81C20" w:rsidRPr="00762926" w:rsidRDefault="00F81C20" w:rsidP="001142C8">
      <w:pPr>
        <w:pStyle w:val="Listenabsatz"/>
        <w:numPr>
          <w:ilvl w:val="0"/>
          <w:numId w:val="15"/>
        </w:numPr>
      </w:pPr>
      <w:r w:rsidRPr="00762926">
        <w:t>halten wir eine Jahrestagung mit Vorträgen.</w:t>
      </w:r>
    </w:p>
    <w:p w:rsidR="004D4D5C" w:rsidRPr="00762926" w:rsidRDefault="005024AF" w:rsidP="009507E3">
      <w:pPr>
        <w:pStyle w:val="Listenabsatz"/>
        <w:numPr>
          <w:ilvl w:val="0"/>
          <w:numId w:val="15"/>
        </w:numPr>
      </w:pPr>
      <w:r w:rsidRPr="00762926">
        <w:t xml:space="preserve">betreiben wir eine Webseite und veröffentlichen </w:t>
      </w:r>
      <w:r w:rsidR="00F81C20" w:rsidRPr="00762926">
        <w:t xml:space="preserve">regelmäßig einen </w:t>
      </w:r>
      <w:r w:rsidRPr="00762926">
        <w:t>Infobrief.</w:t>
      </w:r>
    </w:p>
    <w:p w:rsidR="00E84BAA" w:rsidRPr="00762926" w:rsidRDefault="00B25D26" w:rsidP="001142C8">
      <w:pPr>
        <w:pStyle w:val="Listenabsatz"/>
        <w:numPr>
          <w:ilvl w:val="0"/>
          <w:numId w:val="15"/>
        </w:numPr>
      </w:pPr>
      <w:r w:rsidRPr="0093318C">
        <w:t>v</w:t>
      </w:r>
      <w:r w:rsidR="00E84BAA" w:rsidRPr="00833E2A">
        <w:t>ernetzen</w:t>
      </w:r>
      <w:r w:rsidR="00E84BAA" w:rsidRPr="00762926">
        <w:t xml:space="preserve"> wir uns mit Akteuren aus Wissenschaft, Medien, Politik und Wirtschaft.</w:t>
      </w:r>
    </w:p>
    <w:p w:rsidR="00E84BAA" w:rsidRPr="00762926" w:rsidRDefault="00B25D26" w:rsidP="001142C8">
      <w:pPr>
        <w:pStyle w:val="Listenabsatz"/>
        <w:numPr>
          <w:ilvl w:val="0"/>
          <w:numId w:val="15"/>
        </w:numPr>
      </w:pPr>
      <w:r w:rsidRPr="0093318C">
        <w:t>i</w:t>
      </w:r>
      <w:r w:rsidR="00E84BAA" w:rsidRPr="00833E2A">
        <w:t>nitiieren</w:t>
      </w:r>
      <w:r w:rsidR="00E84BAA" w:rsidRPr="00762926">
        <w:t xml:space="preserve"> </w:t>
      </w:r>
      <w:r w:rsidR="005024AF" w:rsidRPr="00762926">
        <w:t xml:space="preserve">und unterstützen </w:t>
      </w:r>
      <w:r w:rsidR="00E84BAA" w:rsidRPr="00762926">
        <w:t>wir Lokalgruppen.</w:t>
      </w:r>
    </w:p>
    <w:p w:rsidR="00A15336" w:rsidRPr="00762926" w:rsidRDefault="00A15336" w:rsidP="00762926">
      <w:pPr>
        <w:pStyle w:val="berschrift1"/>
      </w:pPr>
      <w:bookmarkStart w:id="3" w:name="_Toc435206135"/>
      <w:bookmarkStart w:id="4" w:name="_Toc435209609"/>
      <w:r w:rsidRPr="00762926">
        <w:t>Ziel</w:t>
      </w:r>
      <w:r w:rsidR="009B7D13" w:rsidRPr="00762926">
        <w:t>e</w:t>
      </w:r>
      <w:r w:rsidRPr="00762926">
        <w:t xml:space="preserve"> der Lokalgruppen</w:t>
      </w:r>
      <w:bookmarkEnd w:id="3"/>
      <w:bookmarkEnd w:id="4"/>
    </w:p>
    <w:p w:rsidR="009B7D13" w:rsidRPr="00762926" w:rsidRDefault="009B7D13" w:rsidP="001142C8">
      <w:r w:rsidRPr="00762926">
        <w:rPr>
          <w:noProof/>
        </w:rPr>
        <w:t xml:space="preserve">Als eine von ehrenamtlichen Unterstützern getragene Organisation ist unser Verein bestrebt, sein Netzwerk aus Mitgliedern zu vergrößern. Als Basiskontakte dienen die Lokalgruppen, welche </w:t>
      </w:r>
      <w:r w:rsidR="00200770" w:rsidRPr="00762926">
        <w:rPr>
          <w:noProof/>
        </w:rPr>
        <w:t>unseren Verein dabei unterstützen,</w:t>
      </w:r>
      <w:r w:rsidRPr="00762926">
        <w:t xml:space="preserve"> die zugrundeliegenden </w:t>
      </w:r>
      <w:r w:rsidR="00200770" w:rsidRPr="00762926">
        <w:t>Ideen einer Vollgeldreform</w:t>
      </w:r>
      <w:r w:rsidRPr="00762926">
        <w:t xml:space="preserve"> </w:t>
      </w:r>
      <w:r w:rsidR="00E84BAA" w:rsidRPr="00762926">
        <w:t>an die</w:t>
      </w:r>
      <w:r w:rsidRPr="00762926">
        <w:t xml:space="preserve"> Öffentlichkeit zu </w:t>
      </w:r>
      <w:r w:rsidR="00E84BAA" w:rsidRPr="00762926">
        <w:t>bringen. Denn o</w:t>
      </w:r>
      <w:r w:rsidRPr="00762926">
        <w:t>hne öffentliche Befürwortung unserer Forderungen haben wi</w:t>
      </w:r>
      <w:r w:rsidR="00200770" w:rsidRPr="00762926">
        <w:t>r nur geringe Erfolgschancen das</w:t>
      </w:r>
      <w:r w:rsidRPr="00762926">
        <w:t xml:space="preserve"> Geld</w:t>
      </w:r>
      <w:r w:rsidR="00200770" w:rsidRPr="00762926">
        <w:t>system zu verändern.</w:t>
      </w:r>
    </w:p>
    <w:p w:rsidR="009B7D13" w:rsidRDefault="00E84BAA" w:rsidP="001142C8">
      <w:r w:rsidRPr="00762926">
        <w:t xml:space="preserve">Ein besonderer Schwerpunkt </w:t>
      </w:r>
      <w:r w:rsidR="00F81C20" w:rsidRPr="00762926">
        <w:t xml:space="preserve">der </w:t>
      </w:r>
      <w:proofErr w:type="spellStart"/>
      <w:r w:rsidR="00F81C20" w:rsidRPr="00762926">
        <w:t>Monetative</w:t>
      </w:r>
      <w:proofErr w:type="spellEnd"/>
      <w:r w:rsidR="000C2E82" w:rsidRPr="00762926">
        <w:t xml:space="preserve"> liegt in der Verbesserung des öffentlichen Verständnisses </w:t>
      </w:r>
      <w:r w:rsidRPr="00762926">
        <w:t xml:space="preserve">über die Funktionsweise des gegenwärtigen </w:t>
      </w:r>
      <w:r w:rsidR="000C2E82" w:rsidRPr="00762926">
        <w:t xml:space="preserve">Geldsystems und warum es </w:t>
      </w:r>
      <w:r w:rsidR="00E7038B" w:rsidRPr="00762926">
        <w:t>eine Vollgeldreform braucht</w:t>
      </w:r>
      <w:r w:rsidR="000C2E82" w:rsidRPr="00762926">
        <w:t xml:space="preserve">. </w:t>
      </w:r>
      <w:r w:rsidR="00200770" w:rsidRPr="00762926">
        <w:t xml:space="preserve">Daher gibt es </w:t>
      </w:r>
      <w:r w:rsidR="00A6206B" w:rsidRPr="00762926">
        <w:t>drei</w:t>
      </w:r>
      <w:r w:rsidR="00200770" w:rsidRPr="00762926">
        <w:t xml:space="preserve"> </w:t>
      </w:r>
      <w:r w:rsidR="00E7038B" w:rsidRPr="00762926">
        <w:t xml:space="preserve">zentrale </w:t>
      </w:r>
      <w:r w:rsidR="00200770" w:rsidRPr="00762926">
        <w:t>Aufgabenbereiche für die Lokalgruppen:</w:t>
      </w:r>
    </w:p>
    <w:p w:rsidR="00F208ED" w:rsidRDefault="00F208ED" w:rsidP="001142C8"/>
    <w:p w:rsidR="00A6206B" w:rsidRPr="00762926" w:rsidRDefault="00A0321B" w:rsidP="001142C8">
      <w:pPr>
        <w:pStyle w:val="Unterberschrift"/>
      </w:pPr>
      <w:r w:rsidRPr="00762926">
        <w:lastRenderedPageBreak/>
        <w:t xml:space="preserve">Gewinnen </w:t>
      </w:r>
      <w:r w:rsidR="00A6206B" w:rsidRPr="00762926">
        <w:t>neuer Mitglieder und Unterstützer</w:t>
      </w:r>
    </w:p>
    <w:p w:rsidR="00A6206B" w:rsidRPr="00762926" w:rsidRDefault="00A6206B" w:rsidP="001142C8">
      <w:r w:rsidRPr="00762926">
        <w:t>Je mehr Mitglieder, desto stärker unsere Bewegung. Die Lokalgruppen dienen daher als erste Ansprechpartner für interessierte Personen und vernetzen sich mit anderen Initiativen und Organisationen</w:t>
      </w:r>
      <w:r w:rsidR="00E84BAA" w:rsidRPr="00762926">
        <w:t>,</w:t>
      </w:r>
      <w:r w:rsidRPr="00762926">
        <w:t xml:space="preserve"> um unsere Bewegung zu stärken.</w:t>
      </w:r>
    </w:p>
    <w:p w:rsidR="004D4D5C" w:rsidRPr="00762926" w:rsidRDefault="004D4D5C" w:rsidP="001142C8">
      <w:pPr>
        <w:pStyle w:val="Unterberschrift"/>
      </w:pPr>
      <w:r w:rsidRPr="00762926">
        <w:t>Aufklärungsarbeit zur Funktionsweise des Geldsystems</w:t>
      </w:r>
    </w:p>
    <w:p w:rsidR="00200770" w:rsidRPr="00762926" w:rsidRDefault="00200770" w:rsidP="001142C8">
      <w:r w:rsidRPr="00762926">
        <w:t xml:space="preserve">Da die meisten Bürger und selbst viele Ökonomen völlig falsche Vorstellungen von der Funktionsweise des Geldsystems haben, ist es wichtig, hier Aufklärungsarbeit zu leisten. So ist der Mehrheit der Bevölkerung nicht bewusst, dass der Großteil des Geldes von privaten Geschäftsbanken geschöpft wird. </w:t>
      </w:r>
      <w:r w:rsidR="00F2115B" w:rsidRPr="00762926">
        <w:t xml:space="preserve">Es ist </w:t>
      </w:r>
      <w:r w:rsidRPr="00762926">
        <w:t>wichtig, hier anzusetzen und neues Wissen zu vermitteln.</w:t>
      </w:r>
    </w:p>
    <w:p w:rsidR="004D4D5C" w:rsidRPr="00762926" w:rsidRDefault="004D4D5C" w:rsidP="001142C8">
      <w:pPr>
        <w:pStyle w:val="Unterberschrift"/>
      </w:pPr>
      <w:r w:rsidRPr="00762926">
        <w:t>Öffentlichkeitsarbeit für eine Vollgeldreform</w:t>
      </w:r>
    </w:p>
    <w:p w:rsidR="00F208ED" w:rsidRDefault="00E7038B" w:rsidP="00F208ED">
      <w:r w:rsidRPr="00762926">
        <w:t xml:space="preserve">Um das Geldsystem zu reformieren, sind legislative Änderungen notwendig. Diese werden aber nur erfolgen, wenn eine </w:t>
      </w:r>
      <w:r w:rsidR="009300FE" w:rsidRPr="00762926">
        <w:t>kritische Masse an</w:t>
      </w:r>
      <w:r w:rsidRPr="00762926">
        <w:t xml:space="preserve"> öffentlichen Interessengruppen </w:t>
      </w:r>
      <w:r w:rsidR="005B55C0" w:rsidRPr="00762926">
        <w:t xml:space="preserve">gemeinsam </w:t>
      </w:r>
      <w:r w:rsidRPr="00762926">
        <w:t xml:space="preserve">grundlegende Reformen fordert. Solche Gruppen schließen ein: Politiker, </w:t>
      </w:r>
      <w:r w:rsidR="00F2115B" w:rsidRPr="00762926">
        <w:t>Wissenschaftler/</w:t>
      </w:r>
      <w:r w:rsidRPr="00762926">
        <w:t xml:space="preserve">Ökonomen („Expertenmeinungen“), Medienkommentatoren und die generelle Öffentlichkeit. Politiker werden nur handeln, wenn </w:t>
      </w:r>
      <w:r w:rsidR="009300FE" w:rsidRPr="00762926">
        <w:t>die Reform bei Experten und großen Teilen der</w:t>
      </w:r>
      <w:r w:rsidRPr="00762926">
        <w:t xml:space="preserve"> Öffentlichkeit </w:t>
      </w:r>
      <w:r w:rsidR="009300FE" w:rsidRPr="00762926">
        <w:t>Z</w:t>
      </w:r>
      <w:r w:rsidRPr="00762926">
        <w:t>ustimm</w:t>
      </w:r>
      <w:r w:rsidR="009300FE" w:rsidRPr="00762926">
        <w:t>ung findet</w:t>
      </w:r>
      <w:r w:rsidRPr="00762926">
        <w:t>. Dabei spielen auch die Medien eine fundamentale Rolle, die verschiedenen Meinungen zu publizieren, und die Ideen von Experten, Politikern und der Öffentlichkeit zu beeinflussen.</w:t>
      </w:r>
      <w:r w:rsidR="00A6206B" w:rsidRPr="00762926">
        <w:t xml:space="preserve"> </w:t>
      </w:r>
      <w:r w:rsidRPr="00762926">
        <w:t>Die Aufgabe der Lokalgruppen ist es daher, über verschiedene Wege mit möglichst vielen öffentlich wichtigen Interessengruppen zu interagieren.</w:t>
      </w:r>
    </w:p>
    <w:p w:rsidR="00A15336" w:rsidRPr="00762926" w:rsidRDefault="00A15336" w:rsidP="00945FF1">
      <w:pPr>
        <w:pStyle w:val="berschrift1"/>
        <w:spacing w:before="480"/>
      </w:pPr>
      <w:bookmarkStart w:id="5" w:name="_Toc435206136"/>
      <w:bookmarkStart w:id="6" w:name="_Toc435209610"/>
      <w:r w:rsidRPr="00762926">
        <w:t>Gründung einer Lokalgruppe</w:t>
      </w:r>
      <w:bookmarkEnd w:id="5"/>
      <w:bookmarkEnd w:id="6"/>
    </w:p>
    <w:p w:rsidR="0084049F" w:rsidRPr="00762926" w:rsidRDefault="00186E7B" w:rsidP="001142C8">
      <w:r w:rsidRPr="00762926">
        <w:t xml:space="preserve">Die Gründung einer Lokalgruppe </w:t>
      </w:r>
      <w:r w:rsidR="00E21892" w:rsidRPr="00762926">
        <w:t>schafft</w:t>
      </w:r>
      <w:r w:rsidRPr="00762926">
        <w:t xml:space="preserve"> </w:t>
      </w:r>
      <w:r w:rsidR="0084049F" w:rsidRPr="00762926">
        <w:t>eine Plattform für Menschen</w:t>
      </w:r>
      <w:r w:rsidR="00E21892" w:rsidRPr="00762926">
        <w:t>,</w:t>
      </w:r>
      <w:r w:rsidR="0084049F" w:rsidRPr="00762926">
        <w:t xml:space="preserve"> </w:t>
      </w:r>
      <w:r w:rsidRPr="00762926">
        <w:t xml:space="preserve">um sich zu vernetzen, </w:t>
      </w:r>
      <w:r w:rsidR="00E23E71" w:rsidRPr="00762926">
        <w:t xml:space="preserve">um </w:t>
      </w:r>
      <w:r w:rsidR="00DE4B1D" w:rsidRPr="00762926">
        <w:t>das Verständnis</w:t>
      </w:r>
      <w:r w:rsidR="0084049F" w:rsidRPr="00762926">
        <w:t xml:space="preserve"> </w:t>
      </w:r>
      <w:r w:rsidR="00DE4B1D" w:rsidRPr="00762926">
        <w:t xml:space="preserve">bezüglich Geldsystem und Vollgeldreform zu vertiefen, </w:t>
      </w:r>
      <w:r w:rsidR="00E23E71" w:rsidRPr="00762926">
        <w:t xml:space="preserve">um </w:t>
      </w:r>
      <w:r w:rsidR="00DE4B1D" w:rsidRPr="00762926">
        <w:t xml:space="preserve">zu </w:t>
      </w:r>
      <w:r w:rsidR="0084049F" w:rsidRPr="00762926">
        <w:t xml:space="preserve">diskutieren und </w:t>
      </w:r>
      <w:r w:rsidR="00E23E71" w:rsidRPr="00762926">
        <w:t xml:space="preserve">um gemeinsam </w:t>
      </w:r>
      <w:r w:rsidR="0084049F" w:rsidRPr="00762926">
        <w:t xml:space="preserve">Aktionen </w:t>
      </w:r>
      <w:r w:rsidR="00DE4B1D" w:rsidRPr="00762926">
        <w:t>zu organisieren</w:t>
      </w:r>
      <w:r w:rsidR="00E21892" w:rsidRPr="00762926">
        <w:t xml:space="preserve">. </w:t>
      </w:r>
      <w:r w:rsidR="006F21D9" w:rsidRPr="00762926">
        <w:t xml:space="preserve">Durch </w:t>
      </w:r>
      <w:r w:rsidR="00A6206B" w:rsidRPr="00762926">
        <w:t xml:space="preserve">einen </w:t>
      </w:r>
      <w:r w:rsidR="00DE4B1D" w:rsidRPr="00762926">
        <w:t>effektiven Austausch</w:t>
      </w:r>
      <w:r w:rsidR="00A6206B" w:rsidRPr="00762926">
        <w:t xml:space="preserve"> von Ideen, Wissen und Erfahrungen </w:t>
      </w:r>
      <w:r w:rsidR="006F21D9" w:rsidRPr="00762926">
        <w:t xml:space="preserve">kann </w:t>
      </w:r>
      <w:r w:rsidR="00DE4B1D" w:rsidRPr="00762926">
        <w:t>somit bereits</w:t>
      </w:r>
      <w:r w:rsidR="006F21D9" w:rsidRPr="00762926">
        <w:t xml:space="preserve"> eine kleine Gruppe von Menschen einen </w:t>
      </w:r>
      <w:r w:rsidR="00DE4B1D" w:rsidRPr="00762926">
        <w:t xml:space="preserve">signifikanten Einfluss </w:t>
      </w:r>
      <w:r w:rsidR="00A6206B" w:rsidRPr="00762926">
        <w:t>in der Umgebung</w:t>
      </w:r>
      <w:r w:rsidR="00DE4B1D" w:rsidRPr="00762926">
        <w:t xml:space="preserve"> und bei</w:t>
      </w:r>
      <w:r w:rsidR="006F21D9" w:rsidRPr="00762926">
        <w:t xml:space="preserve"> örtlichen Entscheidungsträgern haben</w:t>
      </w:r>
      <w:r w:rsidR="00E21892" w:rsidRPr="00762926">
        <w:t>.</w:t>
      </w:r>
    </w:p>
    <w:p w:rsidR="006F21D9" w:rsidRPr="00762926" w:rsidRDefault="00E21892" w:rsidP="001142C8">
      <w:r w:rsidRPr="00762926">
        <w:t>Lokalgruppen</w:t>
      </w:r>
      <w:r w:rsidR="006F21D9" w:rsidRPr="00762926">
        <w:t xml:space="preserve"> treffen sich </w:t>
      </w:r>
      <w:r w:rsidRPr="00762926">
        <w:t xml:space="preserve">mindestens </w:t>
      </w:r>
      <w:r w:rsidR="006F21D9" w:rsidRPr="00762926">
        <w:t xml:space="preserve">einmal pro Monat </w:t>
      </w:r>
      <w:r w:rsidRPr="00762926">
        <w:t>und ihre</w:t>
      </w:r>
      <w:r w:rsidR="006F21D9" w:rsidRPr="00762926">
        <w:t xml:space="preserve"> Aktivitäten </w:t>
      </w:r>
      <w:r w:rsidRPr="00762926">
        <w:t>umfassen:</w:t>
      </w:r>
    </w:p>
    <w:p w:rsidR="006F21D9" w:rsidRPr="00762926" w:rsidRDefault="00667857" w:rsidP="001142C8">
      <w:pPr>
        <w:pStyle w:val="Listenabsatz"/>
        <w:numPr>
          <w:ilvl w:val="0"/>
          <w:numId w:val="25"/>
        </w:numPr>
      </w:pPr>
      <w:r w:rsidRPr="0093318C">
        <w:t>r</w:t>
      </w:r>
      <w:r w:rsidR="00E21892" w:rsidRPr="00867191">
        <w:t>egelmäßige</w:t>
      </w:r>
      <w:r w:rsidR="00E21892" w:rsidRPr="00762926">
        <w:t xml:space="preserve"> ö</w:t>
      </w:r>
      <w:r w:rsidR="006F21D9" w:rsidRPr="00762926">
        <w:t>ffentliche Treffen</w:t>
      </w:r>
      <w:r w:rsidR="00A6206B" w:rsidRPr="00762926">
        <w:t xml:space="preserve">, Veranstaltungen oder </w:t>
      </w:r>
      <w:r w:rsidR="00E21892" w:rsidRPr="00762926">
        <w:t>Workshops</w:t>
      </w:r>
      <w:r w:rsidR="00641A2D" w:rsidRPr="00762926">
        <w:t>.</w:t>
      </w:r>
    </w:p>
    <w:p w:rsidR="006F21D9" w:rsidRPr="00762926" w:rsidRDefault="00A6206B" w:rsidP="001142C8">
      <w:pPr>
        <w:pStyle w:val="Listenabsatz"/>
        <w:numPr>
          <w:ilvl w:val="0"/>
          <w:numId w:val="25"/>
        </w:numPr>
      </w:pPr>
      <w:r w:rsidRPr="00762926">
        <w:t>Präsenz</w:t>
      </w:r>
      <w:r w:rsidR="006F21D9" w:rsidRPr="00762926">
        <w:t xml:space="preserve"> </w:t>
      </w:r>
      <w:r w:rsidR="00E21892" w:rsidRPr="00762926">
        <w:t>bei lokalen Veranstaltungen</w:t>
      </w:r>
      <w:r w:rsidR="00641A2D" w:rsidRPr="00762926">
        <w:t>.</w:t>
      </w:r>
    </w:p>
    <w:p w:rsidR="006F21D9" w:rsidRPr="00762926" w:rsidRDefault="00E21892" w:rsidP="001142C8">
      <w:pPr>
        <w:pStyle w:val="Listenabsatz"/>
        <w:numPr>
          <w:ilvl w:val="0"/>
          <w:numId w:val="25"/>
        </w:numPr>
      </w:pPr>
      <w:r w:rsidRPr="00762926">
        <w:t>Kontaktaufnahme und Vernetzung mit Politikern, Journalisten, anderen NGOs etc.</w:t>
      </w:r>
    </w:p>
    <w:p w:rsidR="006F21D9" w:rsidRPr="00762926" w:rsidRDefault="00641A2D" w:rsidP="001142C8">
      <w:pPr>
        <w:pStyle w:val="Listenabsatz"/>
        <w:numPr>
          <w:ilvl w:val="0"/>
          <w:numId w:val="25"/>
        </w:numPr>
      </w:pPr>
      <w:r w:rsidRPr="00762926">
        <w:t>Anregung</w:t>
      </w:r>
      <w:r w:rsidR="006F21D9" w:rsidRPr="00762926">
        <w:t xml:space="preserve"> von </w:t>
      </w:r>
      <w:r w:rsidRPr="00762926">
        <w:t>Medienberichten in der</w:t>
      </w:r>
      <w:r w:rsidR="006F21D9" w:rsidRPr="00762926">
        <w:t xml:space="preserve"> Region</w:t>
      </w:r>
      <w:r w:rsidRPr="00762926">
        <w:t>.</w:t>
      </w:r>
    </w:p>
    <w:p w:rsidR="00E23E71" w:rsidRPr="00762926" w:rsidRDefault="00E23E71" w:rsidP="001142C8">
      <w:r w:rsidRPr="00762926">
        <w:t>Die Gruppengründung ist anfangs keine allzu große Aufgabe und</w:t>
      </w:r>
      <w:r w:rsidR="009300FE" w:rsidRPr="00762926">
        <w:t xml:space="preserve"> zunächst</w:t>
      </w:r>
      <w:r w:rsidRPr="00762926">
        <w:t xml:space="preserve"> ist vor allem eine motivierte Person notwendig, die bereit ist, als Hauptansprechpartner für eine Lokalgruppe zu fungieren.</w:t>
      </w:r>
    </w:p>
    <w:p w:rsidR="002B1570" w:rsidRDefault="00E21892" w:rsidP="001142C8">
      <w:r w:rsidRPr="00762926">
        <w:t xml:space="preserve">Zu Beginn der </w:t>
      </w:r>
      <w:r w:rsidR="002B1570" w:rsidRPr="00762926">
        <w:t>Gruppe</w:t>
      </w:r>
      <w:r w:rsidRPr="00762926">
        <w:t xml:space="preserve">ngründung </w:t>
      </w:r>
      <w:r w:rsidR="002B1570" w:rsidRPr="00762926">
        <w:t>ist es sinnvoll</w:t>
      </w:r>
      <w:r w:rsidR="00DE4B1D" w:rsidRPr="00762926">
        <w:t>,</w:t>
      </w:r>
      <w:r w:rsidR="002B1570" w:rsidRPr="00762926">
        <w:t xml:space="preserve"> festzulegen</w:t>
      </w:r>
      <w:r w:rsidR="00577BCE" w:rsidRPr="00762926">
        <w:t>,</w:t>
      </w:r>
      <w:r w:rsidR="002B1570" w:rsidRPr="00762926">
        <w:t xml:space="preserve"> au</w:t>
      </w:r>
      <w:r w:rsidR="00DE4B1D" w:rsidRPr="00762926">
        <w:t>f welche Aktivitäten die Gruppe sich am</w:t>
      </w:r>
      <w:r w:rsidR="002B1570" w:rsidRPr="00762926">
        <w:t xml:space="preserve"> Anfang konzentrieren </w:t>
      </w:r>
      <w:r w:rsidR="00DE4B1D" w:rsidRPr="00762926">
        <w:t>soll</w:t>
      </w:r>
      <w:r w:rsidR="002B1570" w:rsidRPr="00762926">
        <w:t xml:space="preserve">. </w:t>
      </w:r>
      <w:r w:rsidRPr="00762926">
        <w:t>E</w:t>
      </w:r>
      <w:r w:rsidR="002B1570" w:rsidRPr="00762926">
        <w:t xml:space="preserve">inige Gruppen beginnen </w:t>
      </w:r>
      <w:r w:rsidRPr="00762926">
        <w:t xml:space="preserve">als Diskussionsgruppe/Lesezirkel um </w:t>
      </w:r>
      <w:r w:rsidR="002B1570" w:rsidRPr="00762926">
        <w:t xml:space="preserve">sicherer mit der Materie </w:t>
      </w:r>
      <w:r w:rsidRPr="00762926">
        <w:t xml:space="preserve">zu werden, </w:t>
      </w:r>
      <w:r w:rsidR="002B1570" w:rsidRPr="00762926">
        <w:t xml:space="preserve">bevor sonstige Events oder Aktionen begonnen werden. </w:t>
      </w:r>
      <w:r w:rsidRPr="00762926">
        <w:t>Generell ist</w:t>
      </w:r>
      <w:r w:rsidR="00B24413" w:rsidRPr="00762926">
        <w:t xml:space="preserve"> es </w:t>
      </w:r>
      <w:r w:rsidRPr="00762926">
        <w:t>zu Beginn am wichtigsten</w:t>
      </w:r>
      <w:r w:rsidR="00B24413" w:rsidRPr="00762926">
        <w:t xml:space="preserve">, dass </w:t>
      </w:r>
      <w:r w:rsidRPr="00762926">
        <w:t>die</w:t>
      </w:r>
      <w:r w:rsidR="00B24413" w:rsidRPr="00762926">
        <w:t xml:space="preserve"> Gruppe </w:t>
      </w:r>
      <w:r w:rsidRPr="00762926">
        <w:t xml:space="preserve">sich </w:t>
      </w:r>
      <w:r w:rsidR="00B24413" w:rsidRPr="00762926">
        <w:t xml:space="preserve">regelmäßig </w:t>
      </w:r>
      <w:r w:rsidRPr="00762926">
        <w:t>trifft - mindestens einmal pro Monat ist empfohlen</w:t>
      </w:r>
      <w:r w:rsidR="00B24413" w:rsidRPr="00762926">
        <w:t xml:space="preserve">. </w:t>
      </w:r>
    </w:p>
    <w:p w:rsidR="00B24413" w:rsidRPr="00762926" w:rsidRDefault="001E6B1B" w:rsidP="001142C8">
      <w:pPr>
        <w:pStyle w:val="Unterberschrift"/>
      </w:pPr>
      <w:r w:rsidRPr="00762926">
        <w:lastRenderedPageBreak/>
        <w:t>Leitfaden zur G</w:t>
      </w:r>
      <w:r w:rsidR="009F2015" w:rsidRPr="00762926">
        <w:t>ruppengründung: E</w:t>
      </w:r>
      <w:r w:rsidR="002C1E1F" w:rsidRPr="00762926">
        <w:t>rste Schritte</w:t>
      </w:r>
    </w:p>
    <w:p w:rsidR="001E6B1B" w:rsidRPr="00762926" w:rsidRDefault="001E6B1B" w:rsidP="001142C8">
      <w:pPr>
        <w:pStyle w:val="Listenabsatz"/>
        <w:numPr>
          <w:ilvl w:val="0"/>
          <w:numId w:val="7"/>
        </w:numPr>
      </w:pPr>
      <w:r w:rsidRPr="00762926">
        <w:t>K</w:t>
      </w:r>
      <w:r w:rsidR="00577BCE" w:rsidRPr="00762926">
        <w:t xml:space="preserve">ontaktaufnahme mit dem </w:t>
      </w:r>
      <w:proofErr w:type="spellStart"/>
      <w:r w:rsidRPr="00762926">
        <w:t>Monetative</w:t>
      </w:r>
      <w:proofErr w:type="spellEnd"/>
      <w:r w:rsidR="00A94E42" w:rsidRPr="00762926">
        <w:t>-</w:t>
      </w:r>
      <w:r w:rsidR="00577BCE" w:rsidRPr="00762926">
        <w:t xml:space="preserve">Vorstand </w:t>
      </w:r>
      <w:r w:rsidRPr="00762926">
        <w:t xml:space="preserve">zur Koordination und Absprache. Die Gruppe sollte mit den Zielen der </w:t>
      </w:r>
      <w:proofErr w:type="spellStart"/>
      <w:r w:rsidRPr="00762926">
        <w:t>Monetative</w:t>
      </w:r>
      <w:proofErr w:type="spellEnd"/>
      <w:r w:rsidRPr="00762926">
        <w:t xml:space="preserve"> vertraut sein und die Vollgeldreform befürworten.</w:t>
      </w:r>
    </w:p>
    <w:p w:rsidR="00E23E71" w:rsidRPr="00762926" w:rsidRDefault="00E23E71" w:rsidP="001142C8">
      <w:pPr>
        <w:pStyle w:val="Listenabsatz"/>
        <w:numPr>
          <w:ilvl w:val="0"/>
          <w:numId w:val="7"/>
        </w:numPr>
      </w:pPr>
      <w:r w:rsidRPr="00762926">
        <w:t xml:space="preserve">Festlegung einer </w:t>
      </w:r>
      <w:r w:rsidR="00577BCE" w:rsidRPr="00762926">
        <w:t>Region. A</w:t>
      </w:r>
      <w:r w:rsidRPr="00762926">
        <w:t xml:space="preserve">uf der </w:t>
      </w:r>
      <w:proofErr w:type="spellStart"/>
      <w:r w:rsidRPr="00762926">
        <w:t>Monetative</w:t>
      </w:r>
      <w:proofErr w:type="spellEnd"/>
      <w:r w:rsidR="00A94E42" w:rsidRPr="00762926">
        <w:t>-</w:t>
      </w:r>
      <w:r w:rsidRPr="00762926">
        <w:t>Homepage ist eine Übersich</w:t>
      </w:r>
      <w:r w:rsidR="00577BCE" w:rsidRPr="00762926">
        <w:t>t bestehender Gruppen zu finden mit der jeweiligen</w:t>
      </w:r>
      <w:r w:rsidRPr="00762926">
        <w:t xml:space="preserve"> Hauptansprechperson. Diese Person wird auf der Homepage mit Emailadresse als lokale Kontaktperson gelistet, damit interessierte Personen aus der Region Kontakt aufnehmen können.</w:t>
      </w:r>
      <w:r w:rsidR="00114954">
        <w:t xml:space="preserve"> Eine eigene …@monetative.de E-Mail-Adresse kann für den/die Gruppenkoordinator/in eingerichtet werden.</w:t>
      </w:r>
    </w:p>
    <w:p w:rsidR="00F61924" w:rsidRPr="00762926" w:rsidRDefault="001E6B1B" w:rsidP="001142C8">
      <w:pPr>
        <w:pStyle w:val="Listenabsatz"/>
        <w:numPr>
          <w:ilvl w:val="0"/>
          <w:numId w:val="7"/>
        </w:numPr>
      </w:pPr>
      <w:r w:rsidRPr="00762926">
        <w:t>Planung</w:t>
      </w:r>
      <w:r w:rsidR="00E23E71" w:rsidRPr="00762926">
        <w:t>,</w:t>
      </w:r>
      <w:r w:rsidRPr="00762926">
        <w:t xml:space="preserve"> Organisation </w:t>
      </w:r>
      <w:r w:rsidR="00E23E71" w:rsidRPr="00762926">
        <w:t xml:space="preserve">und Bewerbung </w:t>
      </w:r>
      <w:r w:rsidRPr="00762926">
        <w:t>einer</w:t>
      </w:r>
      <w:r w:rsidR="00B24413" w:rsidRPr="00762926">
        <w:t xml:space="preserve"> </w:t>
      </w:r>
      <w:r w:rsidR="00E23E71" w:rsidRPr="00762926">
        <w:t>Auftaktveranstaltung.</w:t>
      </w:r>
    </w:p>
    <w:p w:rsidR="00F61924" w:rsidRPr="00762926" w:rsidRDefault="00E23E71" w:rsidP="001142C8">
      <w:pPr>
        <w:pStyle w:val="Listenabsatz"/>
        <w:numPr>
          <w:ilvl w:val="0"/>
          <w:numId w:val="7"/>
        </w:numPr>
      </w:pPr>
      <w:r w:rsidRPr="00762926">
        <w:t>Bei der Auftaktveranstaltung: Vernetzung</w:t>
      </w:r>
      <w:r w:rsidR="00FA39FA" w:rsidRPr="00762926">
        <w:t xml:space="preserve"> mit </w:t>
      </w:r>
      <w:r w:rsidR="00577BCE" w:rsidRPr="00762926">
        <w:t>den</w:t>
      </w:r>
      <w:r w:rsidR="00FA39FA" w:rsidRPr="00762926">
        <w:t xml:space="preserve"> Anwesenden und </w:t>
      </w:r>
      <w:r w:rsidR="00577BCE" w:rsidRPr="00762926">
        <w:t>Erkundigung</w:t>
      </w:r>
      <w:r w:rsidR="002C1E1F" w:rsidRPr="00762926">
        <w:t xml:space="preserve">, ob diese </w:t>
      </w:r>
      <w:r w:rsidR="00FA39FA" w:rsidRPr="00762926">
        <w:t xml:space="preserve">an weiteren regelmäßigen Treffen, Aktionen, Diskussionen und Lesezirkeln zum </w:t>
      </w:r>
      <w:proofErr w:type="spellStart"/>
      <w:r w:rsidR="00FA39FA" w:rsidRPr="00762926">
        <w:t>Vollgeld</w:t>
      </w:r>
      <w:proofErr w:type="spellEnd"/>
      <w:r w:rsidR="00FA39FA" w:rsidRPr="00762926">
        <w:t xml:space="preserve"> interessiert wären.</w:t>
      </w:r>
      <w:r w:rsidR="00577BCE" w:rsidRPr="00762926">
        <w:t xml:space="preserve"> Planung entsprechender Folgetreffen.</w:t>
      </w:r>
    </w:p>
    <w:p w:rsidR="002C1E1F" w:rsidRPr="00762926" w:rsidRDefault="00FA39FA" w:rsidP="001142C8">
      <w:pPr>
        <w:pStyle w:val="Listenabsatz"/>
        <w:numPr>
          <w:ilvl w:val="0"/>
          <w:numId w:val="7"/>
        </w:numPr>
      </w:pPr>
      <w:r w:rsidRPr="00762926">
        <w:t>Sobald d</w:t>
      </w:r>
      <w:r w:rsidR="002C1E1F" w:rsidRPr="00762926">
        <w:t>ie</w:t>
      </w:r>
      <w:r w:rsidRPr="00762926">
        <w:t xml:space="preserve"> Gruppe beginnt zu wachsen,</w:t>
      </w:r>
      <w:r w:rsidR="00577BCE" w:rsidRPr="00762926">
        <w:t xml:space="preserve"> sollten</w:t>
      </w:r>
      <w:r w:rsidR="002C1E1F" w:rsidRPr="00762926">
        <w:t xml:space="preserve"> verschiedene Aufgaben an die</w:t>
      </w:r>
      <w:r w:rsidRPr="00762926">
        <w:t xml:space="preserve"> Gruppenmitglieder</w:t>
      </w:r>
      <w:r w:rsidR="002C1E1F" w:rsidRPr="00762926">
        <w:t xml:space="preserve"> verteilt</w:t>
      </w:r>
      <w:r w:rsidR="00577BCE" w:rsidRPr="00762926">
        <w:t xml:space="preserve"> werden</w:t>
      </w:r>
      <w:r w:rsidRPr="00762926">
        <w:t xml:space="preserve">, damit nicht alle Verantwortung auf </w:t>
      </w:r>
      <w:r w:rsidR="002C1E1F" w:rsidRPr="00762926">
        <w:t>einer Person</w:t>
      </w:r>
      <w:r w:rsidRPr="00762926">
        <w:t xml:space="preserve"> laste</w:t>
      </w:r>
      <w:r w:rsidR="002C1E1F" w:rsidRPr="00762926">
        <w:t>t (Organisation der Treffen, Vorbereitung und Durchführung der Treffen, Werbung, Vernetzung etc.)</w:t>
      </w:r>
      <w:r w:rsidR="00641A2D" w:rsidRPr="00762926">
        <w:t>.</w:t>
      </w:r>
    </w:p>
    <w:p w:rsidR="002C1E1F" w:rsidRPr="00762926" w:rsidRDefault="002C1E1F" w:rsidP="001142C8">
      <w:pPr>
        <w:pStyle w:val="Unterberschrift"/>
      </w:pPr>
      <w:r w:rsidRPr="00762926">
        <w:t>Unterstützung durch den Vorstand</w:t>
      </w:r>
    </w:p>
    <w:p w:rsidR="00E23E71" w:rsidRPr="00762926" w:rsidRDefault="00E23E71" w:rsidP="001142C8">
      <w:r w:rsidRPr="00762926">
        <w:t xml:space="preserve">Das Starten einer Gruppe wird gerne vom </w:t>
      </w:r>
      <w:proofErr w:type="spellStart"/>
      <w:r w:rsidRPr="00762926">
        <w:t>Monetative</w:t>
      </w:r>
      <w:proofErr w:type="spellEnd"/>
      <w:r w:rsidR="00A94E42" w:rsidRPr="00762926">
        <w:t>-</w:t>
      </w:r>
      <w:r w:rsidRPr="00762926">
        <w:t>Vorstand unterstützt durch:</w:t>
      </w:r>
    </w:p>
    <w:p w:rsidR="00E23E71" w:rsidRPr="00762926" w:rsidRDefault="00E23E71" w:rsidP="001142C8">
      <w:pPr>
        <w:pStyle w:val="Listenabsatz"/>
        <w:numPr>
          <w:ilvl w:val="0"/>
          <w:numId w:val="19"/>
        </w:numPr>
      </w:pPr>
      <w:r w:rsidRPr="00762926">
        <w:t>Besuch von Veranstaltungen und Entsendung von Referenten</w:t>
      </w:r>
    </w:p>
    <w:p w:rsidR="00E23E71" w:rsidRPr="00762926" w:rsidRDefault="003278BD" w:rsidP="001142C8">
      <w:pPr>
        <w:pStyle w:val="Listenabsatz"/>
        <w:numPr>
          <w:ilvl w:val="0"/>
          <w:numId w:val="19"/>
        </w:numPr>
      </w:pPr>
      <w:r w:rsidRPr="0093318C">
        <w:t>f</w:t>
      </w:r>
      <w:r w:rsidR="00E23E71" w:rsidRPr="00867191">
        <w:t>achliche</w:t>
      </w:r>
      <w:r w:rsidR="00E23E71" w:rsidRPr="00762926">
        <w:t xml:space="preserve"> Expertise und Beratung der Gruppe</w:t>
      </w:r>
    </w:p>
    <w:p w:rsidR="00E23E71" w:rsidRPr="00762926" w:rsidRDefault="00E23E71" w:rsidP="001142C8">
      <w:pPr>
        <w:pStyle w:val="Listenabsatz"/>
        <w:numPr>
          <w:ilvl w:val="0"/>
          <w:numId w:val="19"/>
        </w:numPr>
      </w:pPr>
      <w:r w:rsidRPr="00762926">
        <w:t>Vernetzung mit anderen Gruppen und Mitgliedern aus der Region</w:t>
      </w:r>
    </w:p>
    <w:p w:rsidR="00E23E71" w:rsidRPr="00762926" w:rsidRDefault="00E23E71" w:rsidP="001142C8">
      <w:pPr>
        <w:pStyle w:val="Listenabsatz"/>
        <w:numPr>
          <w:ilvl w:val="0"/>
          <w:numId w:val="19"/>
        </w:numPr>
      </w:pPr>
      <w:r w:rsidRPr="00762926">
        <w:t>Zusendung von Flyern und Infomaterial</w:t>
      </w:r>
    </w:p>
    <w:p w:rsidR="00E23E71" w:rsidRPr="00762926" w:rsidRDefault="00E23E71" w:rsidP="001142C8">
      <w:pPr>
        <w:pStyle w:val="Listenabsatz"/>
        <w:numPr>
          <w:ilvl w:val="0"/>
          <w:numId w:val="19"/>
        </w:numPr>
      </w:pPr>
      <w:r w:rsidRPr="00762926">
        <w:t xml:space="preserve">Bereitstellung eines eigenen </w:t>
      </w:r>
      <w:proofErr w:type="spellStart"/>
      <w:r w:rsidRPr="00762926">
        <w:t>Basecamp</w:t>
      </w:r>
      <w:proofErr w:type="spellEnd"/>
      <w:r w:rsidR="00C26E3A" w:rsidRPr="00762926">
        <w:t>-</w:t>
      </w:r>
      <w:r w:rsidRPr="00762926">
        <w:t>Projekts für die interne Gruppenkoordination</w:t>
      </w:r>
    </w:p>
    <w:p w:rsidR="00E23E71" w:rsidRPr="00762926" w:rsidRDefault="00E23E71" w:rsidP="001142C8">
      <w:pPr>
        <w:pStyle w:val="Listenabsatz"/>
        <w:numPr>
          <w:ilvl w:val="0"/>
          <w:numId w:val="19"/>
        </w:numPr>
      </w:pPr>
      <w:r w:rsidRPr="00762926">
        <w:t>Bewerbung von</w:t>
      </w:r>
      <w:r w:rsidR="00577BCE" w:rsidRPr="00762926">
        <w:t xml:space="preserve"> Lokalgruppen</w:t>
      </w:r>
      <w:r w:rsidRPr="00762926">
        <w:t xml:space="preserve"> Veranstaltungen im </w:t>
      </w:r>
      <w:proofErr w:type="spellStart"/>
      <w:r w:rsidR="00C26E3A" w:rsidRPr="00762926">
        <w:t>Monetative</w:t>
      </w:r>
      <w:proofErr w:type="spellEnd"/>
      <w:r w:rsidR="00C26E3A" w:rsidRPr="00762926">
        <w:t>-</w:t>
      </w:r>
      <w:r w:rsidRPr="00762926">
        <w:t>Newsletter und auf der Homepage</w:t>
      </w:r>
    </w:p>
    <w:p w:rsidR="00E23E71" w:rsidRDefault="00762926" w:rsidP="001142C8">
      <w:pPr>
        <w:pStyle w:val="Listenabsatz"/>
        <w:numPr>
          <w:ilvl w:val="0"/>
          <w:numId w:val="19"/>
        </w:numPr>
      </w:pPr>
      <w:r w:rsidRPr="00762926">
        <w:t>i</w:t>
      </w:r>
      <w:r w:rsidR="00E23E71" w:rsidRPr="00762926">
        <w:t>n Ausnahmefällen auch finanzielle Unterstützung</w:t>
      </w:r>
    </w:p>
    <w:p w:rsidR="00945FF1" w:rsidRDefault="00945FF1" w:rsidP="00945FF1">
      <w:pPr>
        <w:pStyle w:val="Unterberschrift"/>
      </w:pPr>
      <w:r>
        <w:t>Kooperation mit bestehenden Gruppen/Organisation</w:t>
      </w:r>
    </w:p>
    <w:p w:rsidR="00945FF1" w:rsidRPr="00762926" w:rsidRDefault="00945FF1" w:rsidP="00945FF1">
      <w:r>
        <w:t>Wenn noch keine kritische Masse für eine Lokalgruppe vorhanden ist, ist es auch möglich, die Lokalgruppe gemeinsam mit anderen regionalen Initiativen oder Organisation mit ähnlichem thematischem Schwerpunkt zu organisieren. Denkbar sind beispielsweise Regionalgeldinitiativen oder Initiativen die sich mit der Aufklärung zum Geldsystem beschäftigen. In diesem Sinne wäre es möglich, ein gemeinsames regelmäßiges Treffen abzuhalten und sich dann für spezifische Aktionen oder Veranstaltungen nach Interessenslage aufzuteilen.</w:t>
      </w:r>
    </w:p>
    <w:p w:rsidR="00A15336" w:rsidRPr="00762926" w:rsidRDefault="00FA39FA" w:rsidP="001142C8">
      <w:pPr>
        <w:pStyle w:val="Unterberschrift"/>
      </w:pPr>
      <w:r w:rsidRPr="00762926">
        <w:t>Ideen für das erste Treffen</w:t>
      </w:r>
    </w:p>
    <w:p w:rsidR="001E6B1B" w:rsidRPr="00762926" w:rsidRDefault="001E6B1B" w:rsidP="005024AF">
      <w:pPr>
        <w:pStyle w:val="Listenabsatz"/>
        <w:numPr>
          <w:ilvl w:val="0"/>
          <w:numId w:val="20"/>
        </w:numPr>
        <w:ind w:left="360"/>
      </w:pPr>
      <w:r w:rsidRPr="00762926">
        <w:t xml:space="preserve">Infoveranstaltung: Falls die Zahl </w:t>
      </w:r>
      <w:r w:rsidR="00DF7842" w:rsidRPr="00762926">
        <w:t xml:space="preserve">der </w:t>
      </w:r>
      <w:r w:rsidRPr="00762926">
        <w:t>an einer Gruppengründung interessierter Personen noch sehr klein ist, bietet es sich an, zum Auffinden weiterer Personen eine interessante Auftaktveranstaltung zu organisieren. Geeignet wä</w:t>
      </w:r>
      <w:r w:rsidR="002C1E1F" w:rsidRPr="00762926">
        <w:t>re eine Podiumsdiskussion oder ein Einführungsvortrag.</w:t>
      </w:r>
    </w:p>
    <w:p w:rsidR="002C1E1F" w:rsidRPr="00762926" w:rsidRDefault="001E6B1B" w:rsidP="005024AF">
      <w:pPr>
        <w:pStyle w:val="Listenabsatz"/>
        <w:numPr>
          <w:ilvl w:val="0"/>
          <w:numId w:val="20"/>
        </w:numPr>
        <w:ind w:left="360"/>
      </w:pPr>
      <w:r w:rsidRPr="00762926">
        <w:lastRenderedPageBreak/>
        <w:t xml:space="preserve">Stammtisch: </w:t>
      </w:r>
      <w:r w:rsidR="00832E83" w:rsidRPr="00762926">
        <w:t>Abhängig davon</w:t>
      </w:r>
      <w:r w:rsidR="002C1E1F" w:rsidRPr="00762926">
        <w:t>,</w:t>
      </w:r>
      <w:r w:rsidR="00832E83" w:rsidRPr="00762926">
        <w:t xml:space="preserve"> wie viele Leute erscheinen</w:t>
      </w:r>
      <w:r w:rsidR="002C1E1F" w:rsidRPr="00762926">
        <w:t>,</w:t>
      </w:r>
      <w:r w:rsidR="00832E83" w:rsidRPr="00762926">
        <w:t xml:space="preserve"> </w:t>
      </w:r>
      <w:r w:rsidR="002C1E1F" w:rsidRPr="00762926">
        <w:t>kann</w:t>
      </w:r>
      <w:r w:rsidR="00832E83" w:rsidRPr="00762926">
        <w:t xml:space="preserve"> mit einer formalen Einführung oder einer ersten </w:t>
      </w:r>
      <w:r w:rsidR="002C1E1F" w:rsidRPr="00762926">
        <w:t>Vorstellungsrunde</w:t>
      </w:r>
      <w:r w:rsidR="00832E83" w:rsidRPr="00762926">
        <w:t xml:space="preserve"> beg</w:t>
      </w:r>
      <w:r w:rsidR="002C1E1F" w:rsidRPr="00762926">
        <w:t>onnen werden.</w:t>
      </w:r>
      <w:r w:rsidR="00832E83" w:rsidRPr="00762926">
        <w:t xml:space="preserve"> </w:t>
      </w:r>
      <w:r w:rsidR="002C1E1F" w:rsidRPr="00762926">
        <w:t>Fragen für die Vorstellungsrunde wären zum Beispiel:</w:t>
      </w:r>
    </w:p>
    <w:p w:rsidR="00D46601" w:rsidRPr="00762926" w:rsidRDefault="002C1E1F" w:rsidP="005024AF">
      <w:pPr>
        <w:pStyle w:val="Listenabsatz"/>
        <w:numPr>
          <w:ilvl w:val="0"/>
          <w:numId w:val="26"/>
        </w:numPr>
        <w:ind w:left="708"/>
      </w:pPr>
      <w:r w:rsidRPr="00762926">
        <w:t xml:space="preserve">Name </w:t>
      </w:r>
      <w:r w:rsidR="00DF7842" w:rsidRPr="00762926">
        <w:t>und</w:t>
      </w:r>
      <w:r w:rsidRPr="00762926">
        <w:t xml:space="preserve"> persönlicher und beruflicher Hintergrund?</w:t>
      </w:r>
    </w:p>
    <w:p w:rsidR="002C1E1F" w:rsidRPr="00762926" w:rsidRDefault="002C1E1F" w:rsidP="005024AF">
      <w:pPr>
        <w:pStyle w:val="Listenabsatz"/>
        <w:numPr>
          <w:ilvl w:val="0"/>
          <w:numId w:val="26"/>
        </w:numPr>
        <w:ind w:left="708"/>
      </w:pPr>
      <w:r w:rsidRPr="00762926">
        <w:t>Bezug zum Thema Geldsystem und Vollgeldreform? Wie darauf gestoßen?</w:t>
      </w:r>
    </w:p>
    <w:p w:rsidR="002C1E1F" w:rsidRPr="00762926" w:rsidRDefault="00DF7842" w:rsidP="005024AF">
      <w:pPr>
        <w:pStyle w:val="Listenabsatz"/>
        <w:numPr>
          <w:ilvl w:val="0"/>
          <w:numId w:val="26"/>
        </w:numPr>
        <w:ind w:left="708"/>
      </w:pPr>
      <w:r w:rsidRPr="00762926">
        <w:t>Motivation der Lokalgruppe beizutreten</w:t>
      </w:r>
      <w:r w:rsidR="00D46601" w:rsidRPr="00762926">
        <w:t>?</w:t>
      </w:r>
      <w:r w:rsidRPr="00762926">
        <w:t xml:space="preserve"> </w:t>
      </w:r>
      <w:r w:rsidR="002C1E1F" w:rsidRPr="00762926">
        <w:t>Welche Ziele soll die Lokalgruppe verfolgen?</w:t>
      </w:r>
    </w:p>
    <w:p w:rsidR="00D72B75" w:rsidRPr="00762926" w:rsidRDefault="00D72B75" w:rsidP="005024AF">
      <w:pPr>
        <w:pStyle w:val="Listenabsatz"/>
        <w:numPr>
          <w:ilvl w:val="0"/>
          <w:numId w:val="26"/>
        </w:numPr>
        <w:ind w:left="708"/>
      </w:pPr>
      <w:r w:rsidRPr="00762926">
        <w:t xml:space="preserve">Welche Tätigkeiten </w:t>
      </w:r>
      <w:r w:rsidR="002C1E1F" w:rsidRPr="00762926">
        <w:t xml:space="preserve">und Aktionen </w:t>
      </w:r>
      <w:r w:rsidR="00DF7842" w:rsidRPr="00762926">
        <w:t xml:space="preserve">sind </w:t>
      </w:r>
      <w:r w:rsidR="002C1E1F" w:rsidRPr="00762926">
        <w:t>von der Gruppe</w:t>
      </w:r>
      <w:r w:rsidR="00DF7842" w:rsidRPr="00762926">
        <w:t xml:space="preserve"> gewünscht</w:t>
      </w:r>
      <w:r w:rsidRPr="00762926">
        <w:t>?</w:t>
      </w:r>
      <w:r w:rsidR="002C1E1F" w:rsidRPr="00762926">
        <w:t xml:space="preserve"> Hast </w:t>
      </w:r>
      <w:r w:rsidR="00867191">
        <w:t>D</w:t>
      </w:r>
      <w:r w:rsidR="002C1E1F" w:rsidRPr="00762926">
        <w:t>u Lust dich aktiv einzubringen? Wenn ja, wie?</w:t>
      </w:r>
    </w:p>
    <w:p w:rsidR="006D0536" w:rsidRPr="00762926" w:rsidRDefault="00F10FF6" w:rsidP="001142C8">
      <w:r w:rsidRPr="00762926">
        <w:t>Einige Leute könnten sich die Lokalgruppe als Diskussionsrunde wünschen</w:t>
      </w:r>
      <w:r w:rsidR="009F2015" w:rsidRPr="00762926">
        <w:t>,</w:t>
      </w:r>
      <w:r w:rsidRPr="00762926">
        <w:t xml:space="preserve"> um ihr Verständnis der Vollgeld-Forderungen zu verbessern. Andere wollen </w:t>
      </w:r>
      <w:r w:rsidR="001E6B1B" w:rsidRPr="00762926">
        <w:t>Veranstaltungen</w:t>
      </w:r>
      <w:r w:rsidRPr="00762926">
        <w:t xml:space="preserve"> organisieren.</w:t>
      </w:r>
      <w:r w:rsidR="00A0272E" w:rsidRPr="00762926">
        <w:t xml:space="preserve"> </w:t>
      </w:r>
      <w:r w:rsidR="00DF7842" w:rsidRPr="00762926">
        <w:t>Offensichtlich</w:t>
      </w:r>
      <w:r w:rsidR="00A0272E" w:rsidRPr="00762926">
        <w:t xml:space="preserve"> </w:t>
      </w:r>
      <w:r w:rsidR="00DF7842" w:rsidRPr="00762926">
        <w:t>wird sich die Gruppe über die Zeit</w:t>
      </w:r>
      <w:r w:rsidR="00A0272E" w:rsidRPr="00762926">
        <w:t xml:space="preserve"> entwickeln</w:t>
      </w:r>
      <w:r w:rsidR="00DF7842" w:rsidRPr="00762926">
        <w:t xml:space="preserve"> und verändern</w:t>
      </w:r>
      <w:r w:rsidR="009F2015" w:rsidRPr="00762926">
        <w:t>,</w:t>
      </w:r>
      <w:r w:rsidR="00A0272E" w:rsidRPr="00762926">
        <w:t xml:space="preserve"> aber es ist </w:t>
      </w:r>
      <w:r w:rsidR="001E6B1B" w:rsidRPr="00762926">
        <w:t>wichtig,</w:t>
      </w:r>
      <w:r w:rsidR="00A0272E" w:rsidRPr="00762926">
        <w:t xml:space="preserve"> Gedanken und Ideen schon beim ersten Treffen zu </w:t>
      </w:r>
      <w:r w:rsidR="001E6B1B" w:rsidRPr="00762926">
        <w:t xml:space="preserve">besprechen, </w:t>
      </w:r>
      <w:r w:rsidR="00A0272E" w:rsidRPr="00762926">
        <w:t>damit jeder sich mit seinem Beitrag verstanden fühlt und sich als Tei</w:t>
      </w:r>
      <w:r w:rsidR="001E6B1B" w:rsidRPr="00762926">
        <w:t xml:space="preserve">l einer gründenden Gruppe </w:t>
      </w:r>
      <w:r w:rsidR="00DF7842" w:rsidRPr="00762926">
        <w:t>versteht</w:t>
      </w:r>
      <w:r w:rsidR="009F2015" w:rsidRPr="00762926">
        <w:t>.</w:t>
      </w:r>
    </w:p>
    <w:p w:rsidR="00335C1F" w:rsidRPr="00762926" w:rsidRDefault="00335C1F" w:rsidP="00762926">
      <w:pPr>
        <w:pStyle w:val="berschrift1"/>
      </w:pPr>
      <w:bookmarkStart w:id="7" w:name="_Toc435206137"/>
      <w:bookmarkStart w:id="8" w:name="_Toc435209611"/>
      <w:r w:rsidRPr="00762926">
        <w:t>Gruppenwachstum</w:t>
      </w:r>
      <w:bookmarkEnd w:id="7"/>
      <w:bookmarkEnd w:id="8"/>
    </w:p>
    <w:p w:rsidR="00335C1F" w:rsidRPr="00762926" w:rsidRDefault="00335C1F" w:rsidP="001142C8">
      <w:r w:rsidRPr="00762926">
        <w:t xml:space="preserve">Sobald die Lokalgruppe gegründet ist, sollte </w:t>
      </w:r>
      <w:r w:rsidR="00945FF1">
        <w:t xml:space="preserve">darüber </w:t>
      </w:r>
      <w:r w:rsidRPr="00762926">
        <w:t>nachgedacht werden</w:t>
      </w:r>
      <w:r w:rsidR="00945FF1">
        <w:t>, wie mehr Gruppenteilnehmer erreicht werden können</w:t>
      </w:r>
      <w:r w:rsidRPr="00762926">
        <w:t xml:space="preserve">. Einfach gesagt, je mehr Leute in der Gruppe, desto größere Kampagnen und desto mehr Veranstaltungen können gestemmt werden und desto größer </w:t>
      </w:r>
      <w:r w:rsidR="00DF7842" w:rsidRPr="00762926">
        <w:t xml:space="preserve">ist </w:t>
      </w:r>
      <w:r w:rsidRPr="00762926">
        <w:t xml:space="preserve">der öffentliche Einfluss. </w:t>
      </w:r>
    </w:p>
    <w:p w:rsidR="00335C1F" w:rsidRPr="00762926" w:rsidRDefault="00904B27" w:rsidP="001142C8">
      <w:r w:rsidRPr="00762926">
        <w:t>Zudem</w:t>
      </w:r>
      <w:r w:rsidR="00335C1F" w:rsidRPr="00762926">
        <w:t xml:space="preserve"> gibt es immer einen natürlichen Wan</w:t>
      </w:r>
      <w:r w:rsidR="009F2015" w:rsidRPr="00762926">
        <w:t xml:space="preserve">del der Gruppenzusammensetzung </w:t>
      </w:r>
      <w:r w:rsidR="00335C1F" w:rsidRPr="00762926">
        <w:t>weil Mitglieder wegziehen oder andere Prioritäten setzen. Im Laufe der Zeit können Neulinge Aufgaben übernehmen, die andere abgeben mussten und so kann eine Überforderungen einzelner Person vermieden werden. Neue Mitglieder bringen auch neue Ideen, Fähigkeiten, Erfahrungen und Perspektiven mit. Dies kann deine Gruppe dynamisch halten und frische Energie hereinbringen.</w:t>
      </w:r>
    </w:p>
    <w:p w:rsidR="00335C1F" w:rsidRPr="00762926" w:rsidRDefault="00335C1F" w:rsidP="001142C8">
      <w:pPr>
        <w:pStyle w:val="Unterberschrift"/>
      </w:pPr>
      <w:r w:rsidRPr="00762926">
        <w:t>Gestaltet das Beitreten einfach</w:t>
      </w:r>
    </w:p>
    <w:p w:rsidR="00335C1F" w:rsidRPr="00762926" w:rsidRDefault="00335C1F" w:rsidP="001142C8">
      <w:r w:rsidRPr="00762926">
        <w:t xml:space="preserve">Der beste Weg neue Mitglieder zu involvieren, ist </w:t>
      </w:r>
      <w:r w:rsidR="009F2015" w:rsidRPr="00762926">
        <w:t xml:space="preserve">es </w:t>
      </w:r>
      <w:r w:rsidRPr="00762926">
        <w:t>aktiv nach diesen zu suchen. Daher sollte bei allen Veranstaltungen gefragt werden, ob Interesse an der Teilnahme an der Lokalgruppe vorhanden ist.</w:t>
      </w:r>
      <w:r w:rsidR="009F2015" w:rsidRPr="00762926">
        <w:t xml:space="preserve"> </w:t>
      </w:r>
      <w:r w:rsidRPr="00762926">
        <w:t>Zudem sollten die folgenden Punkte beachtet werden, um einen Beit</w:t>
      </w:r>
      <w:r w:rsidR="009300FE" w:rsidRPr="00762926">
        <w:t>ritt für</w:t>
      </w:r>
      <w:r w:rsidR="00E540F0" w:rsidRPr="00762926">
        <w:t xml:space="preserve"> Neulinge</w:t>
      </w:r>
      <w:r w:rsidRPr="00762926">
        <w:t xml:space="preserve"> zu vereinfachen:</w:t>
      </w:r>
    </w:p>
    <w:p w:rsidR="00335C1F" w:rsidRPr="00762926" w:rsidRDefault="00335C1F" w:rsidP="00762926">
      <w:pPr>
        <w:pStyle w:val="Listenabsatz"/>
        <w:numPr>
          <w:ilvl w:val="0"/>
          <w:numId w:val="32"/>
        </w:numPr>
      </w:pPr>
      <w:r w:rsidRPr="00762926">
        <w:t xml:space="preserve">Bei allen Veranstaltungen sollten Einschreibelisten für den </w:t>
      </w:r>
      <w:proofErr w:type="spellStart"/>
      <w:r w:rsidR="006C0FFF" w:rsidRPr="00762926">
        <w:t>Monetative</w:t>
      </w:r>
      <w:proofErr w:type="spellEnd"/>
      <w:r w:rsidR="006C0FFF" w:rsidRPr="00762926">
        <w:t>-</w:t>
      </w:r>
      <w:r w:rsidRPr="00762926">
        <w:t xml:space="preserve">Infobrief bzw. eure Lokalgruppe herumgereicht werden, damit </w:t>
      </w:r>
      <w:r w:rsidR="009F2015" w:rsidRPr="00762926">
        <w:t>i</w:t>
      </w:r>
      <w:r w:rsidRPr="00762926">
        <w:t xml:space="preserve">nteressierte Menschen auf dem Laufenden bleiben können und über weitere Veranstaltungen erfahren. </w:t>
      </w:r>
      <w:r w:rsidR="00904B27" w:rsidRPr="00762926">
        <w:t>Über diesen Weg können Mitglieder, die keiner Lokalgruppe angehören, dennoch weiterhin Neuigkeiten vom Hauptbüro und über zukünftige Events erfahren. Außerdem können Lokalgruppenmitglieder separate E-Mails von den Koordinatoren und anderen Gruppenmitgliedern über fortlaufende Treffen oder Veranstaltungen bekommen.</w:t>
      </w:r>
      <w:r w:rsidR="009F2015" w:rsidRPr="00762926">
        <w:t xml:space="preserve"> Eine </w:t>
      </w:r>
      <w:r w:rsidR="00B401C8" w:rsidRPr="00762926">
        <w:t xml:space="preserve">Standardversion </w:t>
      </w:r>
      <w:r w:rsidR="009F2015" w:rsidRPr="00762926">
        <w:t xml:space="preserve">ist auf der </w:t>
      </w:r>
      <w:proofErr w:type="spellStart"/>
      <w:r w:rsidR="009F2015" w:rsidRPr="00762926">
        <w:t>Monetative</w:t>
      </w:r>
      <w:proofErr w:type="spellEnd"/>
      <w:r w:rsidR="0048658A" w:rsidRPr="00762926">
        <w:t>-</w:t>
      </w:r>
      <w:r w:rsidR="009F2015" w:rsidRPr="00762926">
        <w:t>Homepage verfügbar zum Download. Die</w:t>
      </w:r>
      <w:r w:rsidR="009300FE" w:rsidRPr="00762926">
        <w:t xml:space="preserve"> neuen</w:t>
      </w:r>
      <w:r w:rsidR="009F2015" w:rsidRPr="00762926">
        <w:t xml:space="preserve"> </w:t>
      </w:r>
      <w:r w:rsidR="009300FE" w:rsidRPr="00762926">
        <w:t>Infobrief-Anmeldungen</w:t>
      </w:r>
      <w:r w:rsidR="009F2015" w:rsidRPr="00762926">
        <w:t xml:space="preserve"> sollten dann zeitnah auf der Homepage in das Infobrief Anmeldeformular eingetragen werden.</w:t>
      </w:r>
    </w:p>
    <w:p w:rsidR="00335C1F" w:rsidRPr="00762926" w:rsidRDefault="00335C1F" w:rsidP="00762926">
      <w:pPr>
        <w:pStyle w:val="Listenabsatz"/>
        <w:numPr>
          <w:ilvl w:val="0"/>
          <w:numId w:val="32"/>
        </w:numPr>
      </w:pPr>
      <w:r w:rsidRPr="00762926">
        <w:t>Jedes stattfindende Treffen bei dem ihr Referenten oder eine Filmvorführung für ein größeres Publikum organisiert</w:t>
      </w:r>
      <w:r w:rsidR="00904B27" w:rsidRPr="00762926">
        <w:t>,</w:t>
      </w:r>
      <w:r w:rsidRPr="00762926">
        <w:t xml:space="preserve"> sollte intensiv beworben werden. Indes solltet ihr nicht Fluten neuer Leute </w:t>
      </w:r>
      <w:r w:rsidRPr="00762926">
        <w:lastRenderedPageBreak/>
        <w:t xml:space="preserve">erwarten, </w:t>
      </w:r>
      <w:r w:rsidR="00904B27" w:rsidRPr="00762926">
        <w:t xml:space="preserve">aber </w:t>
      </w:r>
      <w:r w:rsidRPr="00762926">
        <w:t>euer Treffen kann dazu gedacht sein, Leute zu aktivieren, welche vielleicht schon länger mal mitmachen wollten.</w:t>
      </w:r>
    </w:p>
    <w:p w:rsidR="00945FF1" w:rsidRPr="00762926" w:rsidRDefault="00335C1F" w:rsidP="00945FF1">
      <w:pPr>
        <w:pStyle w:val="Listenabsatz"/>
        <w:numPr>
          <w:ilvl w:val="0"/>
          <w:numId w:val="32"/>
        </w:numPr>
      </w:pPr>
      <w:r w:rsidRPr="00762926">
        <w:t xml:space="preserve">Vor allem neue Kontakte sollten ausreichend gepflegt werden. Nach dem Sammeln neuer Kontaktangaben, sendet an diese Personen E-Mails mit näheren Angaben über eure Gruppenaktivitäten der nächsten Wochen und ladet sie zu eurem nächsten Treffen zur Einführung ein. Bei größerem Interesse kann die Person auch zum </w:t>
      </w:r>
      <w:proofErr w:type="spellStart"/>
      <w:r w:rsidRPr="00762926">
        <w:t>Basecamp</w:t>
      </w:r>
      <w:proofErr w:type="spellEnd"/>
      <w:r w:rsidR="00FE41B0" w:rsidRPr="00762926">
        <w:t>-</w:t>
      </w:r>
      <w:r w:rsidRPr="00762926">
        <w:t>Projekt der Lokalgruppe eingeladen werden, um auf dem Laufenden zu bleiben.</w:t>
      </w:r>
    </w:p>
    <w:p w:rsidR="00335C1F" w:rsidRPr="00762926" w:rsidRDefault="00335C1F" w:rsidP="001142C8">
      <w:pPr>
        <w:pStyle w:val="Unterberschrift"/>
      </w:pPr>
      <w:r w:rsidRPr="00762926">
        <w:t>Neue Mitglieder interessiert halten</w:t>
      </w:r>
    </w:p>
    <w:p w:rsidR="00FF30FC" w:rsidRPr="00762926" w:rsidRDefault="00335C1F" w:rsidP="001142C8">
      <w:r w:rsidRPr="00762926">
        <w:t>Seid so willkommensfreudig wie nur möglich für Neulinge. Wenn jemand Neues eurer Gruppe beitritt, stellt sicher, dass er oder sie nicht ausgeschlossen wird. Eine Einführungsrunde bietet sich dann sinnvoller Weise an, indem ihr euch alle mit wenigen interessanten Fakten zur Person vorstellt.</w:t>
      </w:r>
      <w:r w:rsidR="00FF30FC" w:rsidRPr="00762926">
        <w:t xml:space="preserve"> </w:t>
      </w:r>
      <w:r w:rsidRPr="00762926">
        <w:t>Verweist auch auf die Internetseit</w:t>
      </w:r>
      <w:r w:rsidR="00FF30FC" w:rsidRPr="00762926">
        <w:t xml:space="preserve">e der </w:t>
      </w:r>
      <w:proofErr w:type="spellStart"/>
      <w:r w:rsidR="00FF30FC" w:rsidRPr="00762926">
        <w:t>Monetative</w:t>
      </w:r>
      <w:proofErr w:type="spellEnd"/>
      <w:r w:rsidR="00FF30FC" w:rsidRPr="00762926">
        <w:t>, falls die Person</w:t>
      </w:r>
      <w:r w:rsidRPr="00762926">
        <w:t xml:space="preserve"> d</w:t>
      </w:r>
      <w:r w:rsidR="00FF30FC" w:rsidRPr="00762926">
        <w:t>ie Gruppe über andere Wege gefunden hat</w:t>
      </w:r>
      <w:r w:rsidRPr="00762926">
        <w:t xml:space="preserve">. Stellt die Fähigkeiten der neuen Mitglieder fest und wobei sie gerne mitmachen oder auch Verantwortung übernehmen wollen. Seid aufgeschlossen gegenüber neuen Ideen. Falls ihr </w:t>
      </w:r>
      <w:r w:rsidR="00904B27" w:rsidRPr="00762926">
        <w:t xml:space="preserve">beispielsweise </w:t>
      </w:r>
      <w:r w:rsidRPr="00762926">
        <w:t xml:space="preserve">kein Interesse an </w:t>
      </w:r>
      <w:r w:rsidR="00904B27" w:rsidRPr="00762926">
        <w:t>einem Lesekreis</w:t>
      </w:r>
      <w:r w:rsidRPr="00762926">
        <w:t xml:space="preserve"> habt, aber die neue Person unbedingt </w:t>
      </w:r>
      <w:r w:rsidR="00904B27" w:rsidRPr="00762926">
        <w:t>einen Lesekreis organisieren möchte</w:t>
      </w:r>
      <w:r w:rsidRPr="00762926">
        <w:t xml:space="preserve">, so versucht sie/ihn zu unterstützen. </w:t>
      </w:r>
      <w:r w:rsidR="009300FE" w:rsidRPr="00762926">
        <w:t>Gebt allen die Möglichkeit, das zu tun, was sie sich wünschen</w:t>
      </w:r>
      <w:r w:rsidRPr="00762926">
        <w:t>. Dies entlastet die Kerngruppenmitglieder und hilft, dass sich neue Leute involviert fühlen</w:t>
      </w:r>
      <w:r w:rsidR="00904B27" w:rsidRPr="00762926">
        <w:t xml:space="preserve"> und mitmachen</w:t>
      </w:r>
      <w:r w:rsidRPr="00762926">
        <w:t>.</w:t>
      </w:r>
    </w:p>
    <w:p w:rsidR="00C83864" w:rsidRPr="00762926" w:rsidRDefault="00C83864" w:rsidP="00762926">
      <w:pPr>
        <w:pStyle w:val="berschrift1"/>
      </w:pPr>
      <w:bookmarkStart w:id="9" w:name="_Toc435206138"/>
      <w:bookmarkStart w:id="10" w:name="_Toc435209612"/>
      <w:r w:rsidRPr="00762926">
        <w:t>Gruppendynamik</w:t>
      </w:r>
      <w:bookmarkEnd w:id="9"/>
      <w:bookmarkEnd w:id="10"/>
    </w:p>
    <w:p w:rsidR="00B40BA2" w:rsidRPr="00762926" w:rsidRDefault="005024AF" w:rsidP="001142C8">
      <w:pPr>
        <w:pStyle w:val="Unterberschrift"/>
      </w:pPr>
      <w:r w:rsidRPr="00762926">
        <w:t>Mo</w:t>
      </w:r>
      <w:r w:rsidR="00114954">
        <w:t>tivationen</w:t>
      </w:r>
      <w:r w:rsidRPr="00762926">
        <w:t xml:space="preserve"> potenzi</w:t>
      </w:r>
      <w:r w:rsidR="00B40BA2" w:rsidRPr="00762926">
        <w:t>eller Lokalgruppenmitglieder</w:t>
      </w:r>
    </w:p>
    <w:p w:rsidR="00B40BA2" w:rsidRPr="00762926" w:rsidRDefault="00553820" w:rsidP="001142C8">
      <w:r w:rsidRPr="00762926">
        <w:t>Grundsätzlich gibt es</w:t>
      </w:r>
      <w:r w:rsidR="00B40BA2" w:rsidRPr="00762926">
        <w:t xml:space="preserve"> verschiedene Motivationen</w:t>
      </w:r>
      <w:r w:rsidRPr="00762926">
        <w:t xml:space="preserve"> dafür</w:t>
      </w:r>
      <w:r w:rsidR="00B40BA2" w:rsidRPr="00762926">
        <w:t xml:space="preserve">, sich in einer Lokalgruppe einzubringen. </w:t>
      </w:r>
      <w:r w:rsidR="00F023EC" w:rsidRPr="00762926">
        <w:t xml:space="preserve">Um </w:t>
      </w:r>
      <w:r w:rsidRPr="00762926">
        <w:t>die Aktivitäten d</w:t>
      </w:r>
      <w:r w:rsidR="00F023EC" w:rsidRPr="00762926">
        <w:t xml:space="preserve">er Gruppe optimal auszurichten und </w:t>
      </w:r>
      <w:r w:rsidRPr="00762926">
        <w:t>die Wünsche der Mitglieder zu erfüllen</w:t>
      </w:r>
      <w:r w:rsidR="00F023EC" w:rsidRPr="00762926">
        <w:t xml:space="preserve">, ist es hilfreich, diese </w:t>
      </w:r>
      <w:r w:rsidR="00AA5B79" w:rsidRPr="00762926">
        <w:t xml:space="preserve">verschiedenen </w:t>
      </w:r>
      <w:r w:rsidR="00F023EC" w:rsidRPr="00762926">
        <w:t>Motivationen zu verstehen:</w:t>
      </w:r>
    </w:p>
    <w:p w:rsidR="00B40BA2" w:rsidRPr="00762926" w:rsidRDefault="00B40BA2" w:rsidP="00762926">
      <w:pPr>
        <w:pStyle w:val="Listenabsatz"/>
        <w:numPr>
          <w:ilvl w:val="0"/>
          <w:numId w:val="34"/>
        </w:numPr>
      </w:pPr>
      <w:r w:rsidRPr="00762926">
        <w:rPr>
          <w:u w:val="single"/>
        </w:rPr>
        <w:t>Erkenntnis</w:t>
      </w:r>
      <w:r w:rsidRPr="00762926">
        <w:t xml:space="preserve">: </w:t>
      </w:r>
      <w:r w:rsidR="00714D02" w:rsidRPr="00762926">
        <w:t>Hier liegt die Motivation darin</w:t>
      </w:r>
      <w:r w:rsidR="00553820" w:rsidRPr="00762926">
        <w:t>,</w:t>
      </w:r>
      <w:r w:rsidRPr="00762926">
        <w:t xml:space="preserve"> die Funktionsweise der Welt und insbesondere unser Geld- und Finanzsystem und dessen Rolle bei der </w:t>
      </w:r>
      <w:r w:rsidR="00F4435B" w:rsidRPr="00762926">
        <w:t xml:space="preserve">Finanzkrise </w:t>
      </w:r>
      <w:r w:rsidRPr="00762926">
        <w:t>2008</w:t>
      </w:r>
      <w:r w:rsidR="00553820" w:rsidRPr="00762926">
        <w:t xml:space="preserve"> sowie die Potenziale einer Vollgeldreform</w:t>
      </w:r>
      <w:r w:rsidRPr="00762926">
        <w:t xml:space="preserve"> </w:t>
      </w:r>
      <w:r w:rsidR="00553820" w:rsidRPr="00762926">
        <w:t xml:space="preserve">zu </w:t>
      </w:r>
      <w:r w:rsidRPr="00762926">
        <w:t xml:space="preserve">verstehen. </w:t>
      </w:r>
      <w:r w:rsidR="00553820" w:rsidRPr="00762926">
        <w:t xml:space="preserve">Die </w:t>
      </w:r>
      <w:r w:rsidRPr="00762926">
        <w:t>Lokalgruppe</w:t>
      </w:r>
      <w:r w:rsidR="00553820" w:rsidRPr="00762926">
        <w:t xml:space="preserve"> sollte </w:t>
      </w:r>
      <w:r w:rsidR="009300FE" w:rsidRPr="00762926">
        <w:t xml:space="preserve">somit </w:t>
      </w:r>
      <w:r w:rsidRPr="00762926">
        <w:t xml:space="preserve">einen Anlaufpunkt </w:t>
      </w:r>
      <w:r w:rsidR="00553820" w:rsidRPr="00762926">
        <w:t>bilden</w:t>
      </w:r>
      <w:r w:rsidRPr="00762926">
        <w:t xml:space="preserve">, um sich mit anderen über die Funktionsweise des Geldsystems </w:t>
      </w:r>
      <w:r w:rsidR="00714D02" w:rsidRPr="00762926">
        <w:t xml:space="preserve">konstruktiv </w:t>
      </w:r>
      <w:r w:rsidRPr="00762926">
        <w:t xml:space="preserve">auszutauschen und </w:t>
      </w:r>
      <w:r w:rsidR="00714D02" w:rsidRPr="00762926">
        <w:t>intellektuell weiter</w:t>
      </w:r>
      <w:r w:rsidR="00867191">
        <w:t>-</w:t>
      </w:r>
      <w:proofErr w:type="spellStart"/>
      <w:r w:rsidR="00AB5A1E">
        <w:t>zu</w:t>
      </w:r>
      <w:r w:rsidR="00AB5A1E" w:rsidRPr="00762926">
        <w:t>entwickeln</w:t>
      </w:r>
      <w:proofErr w:type="spellEnd"/>
      <w:r w:rsidR="00714D02" w:rsidRPr="00762926">
        <w:t>.</w:t>
      </w:r>
    </w:p>
    <w:p w:rsidR="00B40BA2" w:rsidRPr="00762926" w:rsidRDefault="00553820" w:rsidP="00762926">
      <w:pPr>
        <w:pStyle w:val="Listenabsatz"/>
        <w:numPr>
          <w:ilvl w:val="0"/>
          <w:numId w:val="34"/>
        </w:numPr>
      </w:pPr>
      <w:r w:rsidRPr="00762926">
        <w:rPr>
          <w:u w:val="single"/>
        </w:rPr>
        <w:t>Gesellschaftlicher Wandel</w:t>
      </w:r>
      <w:r w:rsidR="00B40BA2" w:rsidRPr="00762926">
        <w:rPr>
          <w:u w:val="single"/>
        </w:rPr>
        <w:t>:</w:t>
      </w:r>
      <w:r w:rsidR="00B40BA2" w:rsidRPr="00762926">
        <w:t xml:space="preserve"> </w:t>
      </w:r>
      <w:r w:rsidR="00714D02" w:rsidRPr="00762926">
        <w:t>Hier ist es das Ziel, die eigene</w:t>
      </w:r>
      <w:r w:rsidR="0046734F" w:rsidRPr="00762926">
        <w:t xml:space="preserve"> Vision einer besseren, nachhaltigeren oder gerechteren Gesellschaft umzusetzen</w:t>
      </w:r>
      <w:r w:rsidR="00714D02" w:rsidRPr="00762926">
        <w:t>. D</w:t>
      </w:r>
      <w:r w:rsidR="0046734F" w:rsidRPr="00762926">
        <w:t xml:space="preserve">ie Vollgeldreform </w:t>
      </w:r>
      <w:r w:rsidR="00714D02" w:rsidRPr="00762926">
        <w:t xml:space="preserve">wird </w:t>
      </w:r>
      <w:r w:rsidR="0046734F" w:rsidRPr="00762926">
        <w:t xml:space="preserve">dabei als Teil der Lösung einer </w:t>
      </w:r>
      <w:r w:rsidR="00714D02" w:rsidRPr="00762926">
        <w:t>besseren</w:t>
      </w:r>
      <w:r w:rsidR="0046734F" w:rsidRPr="00762926">
        <w:t xml:space="preserve"> und nachhaltigeren Ökonomie ang</w:t>
      </w:r>
      <w:r w:rsidR="00714D02" w:rsidRPr="00762926">
        <w:t>esehen für die man sich einsetzt. Die Lokalgruppe sollte daher die Möglichkeit bieten, sich für realistische Ziele einzusetzen und den Mitgliedern das Gefühl geben, dass die Gruppe sie dabei unterstützt, einen gesellschaftlichen Wandel gemeinsam voranzutreiben.</w:t>
      </w:r>
    </w:p>
    <w:p w:rsidR="0046734F" w:rsidRDefault="0046734F" w:rsidP="00762926">
      <w:pPr>
        <w:pStyle w:val="Listenabsatz"/>
        <w:numPr>
          <w:ilvl w:val="0"/>
          <w:numId w:val="34"/>
        </w:numPr>
      </w:pPr>
      <w:r w:rsidRPr="00762926">
        <w:rPr>
          <w:u w:val="single"/>
        </w:rPr>
        <w:t>Soziale Bedürfnisse:</w:t>
      </w:r>
      <w:r w:rsidRPr="00762926">
        <w:t xml:space="preserve"> Hier ist das Ziel, Teil einer Gruppe zu sein, schöne Zeit miteinander zu verbringen, neue Leute kennen zu lernen und gemeinsam Spaß zu haben. Dass dieses Ziel auch erreicht wird, ist für viele Menschen die Grundlage, sich aktiv in eine Gruppe einzubringen, Verantwortungen zu übernehmen und überhaupt Zeit und Energie in die Gruppe zu investieren.</w:t>
      </w:r>
    </w:p>
    <w:p w:rsidR="00916549" w:rsidRDefault="00916549" w:rsidP="00916549">
      <w:pPr>
        <w:pStyle w:val="Listenabsatz"/>
        <w:ind w:left="360"/>
        <w:rPr>
          <w:u w:val="single"/>
        </w:rPr>
      </w:pPr>
    </w:p>
    <w:p w:rsidR="00916549" w:rsidRPr="00762926" w:rsidRDefault="00916549" w:rsidP="00916549">
      <w:pPr>
        <w:pStyle w:val="Listenabsatz"/>
        <w:ind w:left="360"/>
      </w:pPr>
    </w:p>
    <w:p w:rsidR="00B40BA2" w:rsidRPr="00762926" w:rsidRDefault="0046734F" w:rsidP="001142C8">
      <w:r w:rsidRPr="00762926">
        <w:lastRenderedPageBreak/>
        <w:t>Dabei gibt es bis zu einem gewissen Grad zwei unterschiedliche Menschentypen:</w:t>
      </w:r>
    </w:p>
    <w:p w:rsidR="00553820" w:rsidRPr="00762926" w:rsidRDefault="00553820" w:rsidP="00762926">
      <w:pPr>
        <w:pStyle w:val="Listenabsatz"/>
        <w:numPr>
          <w:ilvl w:val="0"/>
          <w:numId w:val="33"/>
        </w:numPr>
      </w:pPr>
      <w:r w:rsidRPr="00762926">
        <w:t>Wissenschaftler</w:t>
      </w:r>
      <w:r w:rsidR="0046734F" w:rsidRPr="00762926">
        <w:t>: Diese Personen sind vor allem am intellektuellen Austausch interessiert, wollen das Geldsystem und die Vollgeldreform besser verstehen</w:t>
      </w:r>
      <w:r w:rsidR="00714D02" w:rsidRPr="00762926">
        <w:t>. I</w:t>
      </w:r>
      <w:r w:rsidR="0046734F" w:rsidRPr="00762926">
        <w:t xml:space="preserve">m Idealfall </w:t>
      </w:r>
      <w:r w:rsidR="00714D02" w:rsidRPr="00762926">
        <w:t xml:space="preserve">können diese Personen </w:t>
      </w:r>
      <w:r w:rsidR="0046734F" w:rsidRPr="00762926">
        <w:t xml:space="preserve">starke Multiplikatoren werden, die </w:t>
      </w:r>
      <w:r w:rsidR="00714D02" w:rsidRPr="00762926">
        <w:t xml:space="preserve">ihr Wissen aktiv weitertragen und damit auch </w:t>
      </w:r>
      <w:r w:rsidR="0046734F" w:rsidRPr="00762926">
        <w:t>andere Menschen über das Geldsystem aufklären. Diese Personen können sehr hilfreich dabei sein, die Idee der Vollgeldreform auszubauen und verschiedene Fragen zu vertiefen, auf fachliche Kritik zu reagieren und Informationsmaterialen zu erstellen.</w:t>
      </w:r>
    </w:p>
    <w:p w:rsidR="00762926" w:rsidRPr="00762926" w:rsidRDefault="00553820" w:rsidP="00762926">
      <w:pPr>
        <w:pStyle w:val="Listenabsatz"/>
        <w:numPr>
          <w:ilvl w:val="0"/>
          <w:numId w:val="33"/>
        </w:numPr>
      </w:pPr>
      <w:r w:rsidRPr="00762926">
        <w:t xml:space="preserve">Aktivisten: Dies sind Personen, die sich gerne aktiv und kreativ in eine Bewegung einbringen, um gesellschaftlichen Wandel voranzutreiben. Diese Personen </w:t>
      </w:r>
      <w:r w:rsidR="00F023EC" w:rsidRPr="00762926">
        <w:t xml:space="preserve">gehen dabei auf, </w:t>
      </w:r>
      <w:r w:rsidRPr="00762926">
        <w:t>Veranstaltungen</w:t>
      </w:r>
      <w:r w:rsidR="00F023EC" w:rsidRPr="00762926">
        <w:t xml:space="preserve"> und Kampagnen zu organisieren, Öffentlichkeitsarbeit zu </w:t>
      </w:r>
      <w:r w:rsidR="00714D02" w:rsidRPr="00762926">
        <w:t>leisten</w:t>
      </w:r>
      <w:r w:rsidR="00F023EC" w:rsidRPr="00762926">
        <w:t xml:space="preserve"> </w:t>
      </w:r>
      <w:r w:rsidRPr="00762926">
        <w:t>und können im Optimalfall die Öffentlichkeit freudig emotional mitreißen ohne die Ernsthaftigkeit des Themas zu diskreditieren.</w:t>
      </w:r>
    </w:p>
    <w:p w:rsidR="00C83864" w:rsidRPr="00762926" w:rsidRDefault="00C83864" w:rsidP="001142C8">
      <w:pPr>
        <w:pStyle w:val="Unterberschrift"/>
        <w:rPr>
          <w:noProof/>
        </w:rPr>
      </w:pPr>
      <w:r w:rsidRPr="00762926">
        <w:rPr>
          <w:noProof/>
        </w:rPr>
        <w:t>Zuord</w:t>
      </w:r>
      <w:r w:rsidR="009F2015" w:rsidRPr="00762926">
        <w:rPr>
          <w:noProof/>
        </w:rPr>
        <w:t>nung</w:t>
      </w:r>
      <w:r w:rsidRPr="00762926">
        <w:rPr>
          <w:noProof/>
        </w:rPr>
        <w:t xml:space="preserve"> von Gruppenrollen</w:t>
      </w:r>
    </w:p>
    <w:p w:rsidR="00762926" w:rsidRDefault="00C83864" w:rsidP="001142C8">
      <w:r w:rsidRPr="00762926">
        <w:t>Im Lauf der Zeit k</w:t>
      </w:r>
      <w:r w:rsidR="00F023EC" w:rsidRPr="00762926">
        <w:t>ann</w:t>
      </w:r>
      <w:r w:rsidRPr="00762926">
        <w:t xml:space="preserve"> es notwendig werden</w:t>
      </w:r>
      <w:r w:rsidR="00F023EC" w:rsidRPr="00762926">
        <w:t>,</w:t>
      </w:r>
      <w:r w:rsidRPr="00762926">
        <w:t xml:space="preserve"> verschiedene Rollen an die Gruppenmitglieder zu verteilen, dam</w:t>
      </w:r>
      <w:r w:rsidR="00F023EC" w:rsidRPr="00762926">
        <w:t xml:space="preserve">it nicht alle Verantwortung auf einer oder wenigen Personen lastet. </w:t>
      </w:r>
    </w:p>
    <w:p w:rsidR="00F023EC" w:rsidRPr="00762926" w:rsidRDefault="00F023EC" w:rsidP="001142C8">
      <w:r w:rsidRPr="00762926">
        <w:t xml:space="preserve">Zudem motiviert es andere </w:t>
      </w:r>
      <w:r w:rsidR="00714D02" w:rsidRPr="00762926">
        <w:t>Personen</w:t>
      </w:r>
      <w:r w:rsidRPr="00762926">
        <w:t xml:space="preserve">, wenn </w:t>
      </w:r>
      <w:r w:rsidR="009F2015" w:rsidRPr="00762926">
        <w:t>sie</w:t>
      </w:r>
      <w:r w:rsidRPr="00762926">
        <w:t xml:space="preserve"> Verantwortung mittragen und so ele</w:t>
      </w:r>
      <w:r w:rsidR="00714D02" w:rsidRPr="00762926">
        <w:t xml:space="preserve">mentarer Teil der Gruppe </w:t>
      </w:r>
      <w:proofErr w:type="gramStart"/>
      <w:r w:rsidR="00714D02" w:rsidRPr="00762926">
        <w:t>werden</w:t>
      </w:r>
      <w:proofErr w:type="gramEnd"/>
      <w:r w:rsidR="00714D02" w:rsidRPr="00762926">
        <w:t>.</w:t>
      </w:r>
    </w:p>
    <w:p w:rsidR="00C83864" w:rsidRPr="00762926" w:rsidRDefault="00F023EC" w:rsidP="001142C8">
      <w:r w:rsidRPr="00762926">
        <w:t>Im Folgenden</w:t>
      </w:r>
      <w:r w:rsidR="00C83864" w:rsidRPr="00762926">
        <w:t xml:space="preserve"> sind einige Beispiele für verschiedene </w:t>
      </w:r>
      <w:r w:rsidRPr="00762926">
        <w:t>Aufgabenbereiche</w:t>
      </w:r>
      <w:r w:rsidR="00714D02" w:rsidRPr="00762926">
        <w:t>, welche</w:t>
      </w:r>
      <w:r w:rsidRPr="00762926">
        <w:t xml:space="preserve"> auf verschiedene Personen aufgeteilt werden können. Natürlich können die Rollen auch kombiniert werden oder auch jeden Monat wechseln. </w:t>
      </w:r>
    </w:p>
    <w:p w:rsidR="00C83864" w:rsidRPr="00762926" w:rsidRDefault="00F023EC" w:rsidP="00762926">
      <w:pPr>
        <w:pStyle w:val="Listenabsatz"/>
        <w:numPr>
          <w:ilvl w:val="0"/>
          <w:numId w:val="35"/>
        </w:numPr>
      </w:pPr>
      <w:r w:rsidRPr="00762926">
        <w:rPr>
          <w:b/>
        </w:rPr>
        <w:t>Lokalgruppenleitung</w:t>
      </w:r>
      <w:r w:rsidR="00C83864" w:rsidRPr="00762926">
        <w:rPr>
          <w:b/>
        </w:rPr>
        <w:t>:</w:t>
      </w:r>
      <w:r w:rsidR="00C83864" w:rsidRPr="00762926">
        <w:t xml:space="preserve"> </w:t>
      </w:r>
      <w:r w:rsidR="00714D02" w:rsidRPr="00762926">
        <w:t>O</w:t>
      </w:r>
      <w:r w:rsidR="00C83864" w:rsidRPr="00762926">
        <w:t xml:space="preserve">rganisiert und leitet die </w:t>
      </w:r>
      <w:r w:rsidRPr="00762926">
        <w:t>Gruppe. G</w:t>
      </w:r>
      <w:r w:rsidR="00C83864" w:rsidRPr="00762926">
        <w:t xml:space="preserve">eht sicher, dass jeder involviert </w:t>
      </w:r>
      <w:r w:rsidRPr="00762926">
        <w:t>ist, alle Aufgaben verteilt werden</w:t>
      </w:r>
      <w:r w:rsidR="00C83864" w:rsidRPr="00762926">
        <w:t xml:space="preserve"> und </w:t>
      </w:r>
      <w:r w:rsidRPr="00762926">
        <w:t xml:space="preserve">jeder </w:t>
      </w:r>
      <w:r w:rsidR="00C83864" w:rsidRPr="00762926">
        <w:t>seine Ideen beisteuern kann</w:t>
      </w:r>
      <w:r w:rsidRPr="00762926">
        <w:t>. Primärer Ansprechpartner für Neu-I</w:t>
      </w:r>
      <w:r w:rsidR="00714D02" w:rsidRPr="00762926">
        <w:t>nteressierte und Hauptk</w:t>
      </w:r>
      <w:r w:rsidRPr="00762926">
        <w:t xml:space="preserve">ontakt zum </w:t>
      </w:r>
      <w:proofErr w:type="spellStart"/>
      <w:r w:rsidRPr="00762926">
        <w:t>Monetative</w:t>
      </w:r>
      <w:proofErr w:type="spellEnd"/>
      <w:r w:rsidR="001276A8" w:rsidRPr="00762926">
        <w:t>-</w:t>
      </w:r>
      <w:r w:rsidRPr="00762926">
        <w:t>Vorstand.</w:t>
      </w:r>
    </w:p>
    <w:p w:rsidR="00F023EC" w:rsidRPr="00762926" w:rsidRDefault="00F023EC" w:rsidP="00762926">
      <w:pPr>
        <w:pStyle w:val="Listenabsatz"/>
        <w:numPr>
          <w:ilvl w:val="0"/>
          <w:numId w:val="35"/>
        </w:numPr>
      </w:pPr>
      <w:r w:rsidRPr="00762926">
        <w:rPr>
          <w:b/>
        </w:rPr>
        <w:t>Organisation der Gruppentreffen:</w:t>
      </w:r>
      <w:r w:rsidRPr="00762926">
        <w:t xml:space="preserve"> Organisation von Treffen und Räumen, Einladung der Mitglieder, strukturiert und leitet den Ablauf der Treffen.</w:t>
      </w:r>
    </w:p>
    <w:p w:rsidR="00C83864" w:rsidRPr="00762926" w:rsidRDefault="00C83864" w:rsidP="00762926">
      <w:pPr>
        <w:pStyle w:val="Listenabsatz"/>
        <w:numPr>
          <w:ilvl w:val="0"/>
          <w:numId w:val="35"/>
        </w:numPr>
      </w:pPr>
      <w:r w:rsidRPr="00762926">
        <w:rPr>
          <w:b/>
        </w:rPr>
        <w:t>Sekretär:</w:t>
      </w:r>
      <w:r w:rsidRPr="00762926">
        <w:t xml:space="preserve"> </w:t>
      </w:r>
      <w:r w:rsidR="00714D02" w:rsidRPr="00762926">
        <w:t>S</w:t>
      </w:r>
      <w:r w:rsidRPr="00762926">
        <w:t>chreibt kurze Sitzungsprotokolle, notiert wichtige Aktionsdetails und hält die Gruppe auf dem Laufenden</w:t>
      </w:r>
    </w:p>
    <w:p w:rsidR="00C83864" w:rsidRPr="00762926" w:rsidRDefault="00C83864" w:rsidP="00762926">
      <w:pPr>
        <w:pStyle w:val="Listenabsatz"/>
        <w:numPr>
          <w:ilvl w:val="0"/>
          <w:numId w:val="35"/>
        </w:numPr>
      </w:pPr>
      <w:r w:rsidRPr="00762926">
        <w:rPr>
          <w:b/>
        </w:rPr>
        <w:t>Event- und Standorganisation:</w:t>
      </w:r>
      <w:r w:rsidRPr="00762926">
        <w:t xml:space="preserve"> Koordinieren von </w:t>
      </w:r>
      <w:r w:rsidR="00714D02" w:rsidRPr="00762926">
        <w:t xml:space="preserve">spezifischen Kampagnen, </w:t>
      </w:r>
      <w:r w:rsidR="00F023EC" w:rsidRPr="00762926">
        <w:t>Veranstaltungen oder Ständen.</w:t>
      </w:r>
    </w:p>
    <w:p w:rsidR="00C83864" w:rsidRPr="00762926" w:rsidRDefault="00F023EC" w:rsidP="00762926">
      <w:pPr>
        <w:pStyle w:val="Listenabsatz"/>
        <w:numPr>
          <w:ilvl w:val="0"/>
          <w:numId w:val="35"/>
        </w:numPr>
      </w:pPr>
      <w:r w:rsidRPr="00762926">
        <w:rPr>
          <w:b/>
        </w:rPr>
        <w:t xml:space="preserve">Vernetzung: </w:t>
      </w:r>
      <w:r w:rsidRPr="00762926">
        <w:t>Vernetzung und Kontaktaufnahme mit anderen Initiativen, Personen und Bewegungen aus der Region.</w:t>
      </w:r>
    </w:p>
    <w:p w:rsidR="00C83864" w:rsidRPr="00762926" w:rsidRDefault="00D1085C" w:rsidP="001142C8">
      <w:r w:rsidRPr="00762926">
        <w:t>Es ist wichtig, dass es keine zu festgefahrene Kerngruppe gibt, welche alle Verantwortungen auf sich vereint und die nicht bereit ist</w:t>
      </w:r>
      <w:r w:rsidR="00714D02" w:rsidRPr="00762926">
        <w:t>,</w:t>
      </w:r>
      <w:r w:rsidRPr="00762926">
        <w:t xml:space="preserve"> andere einzubeziehen. Dies </w:t>
      </w:r>
      <w:r w:rsidR="00714D02" w:rsidRPr="00762926">
        <w:t>würde die</w:t>
      </w:r>
      <w:r w:rsidRPr="00762926">
        <w:t xml:space="preserve"> Gruppendynamik und Gruppenwachstum </w:t>
      </w:r>
      <w:r w:rsidR="00714D02" w:rsidRPr="00762926">
        <w:t xml:space="preserve">hemmen </w:t>
      </w:r>
      <w:r w:rsidRPr="00762926">
        <w:t>und kann im schlimmsten Fall die Gruppe zur exklusiven Gesprächsrunde verkommen lassen.</w:t>
      </w:r>
    </w:p>
    <w:p w:rsidR="00C83864" w:rsidRPr="00762926" w:rsidRDefault="00C83864" w:rsidP="001142C8">
      <w:pPr>
        <w:pStyle w:val="Unterberschrift"/>
      </w:pPr>
      <w:r w:rsidRPr="00762926">
        <w:t>Demokratische Entscheidungsfindung</w:t>
      </w:r>
    </w:p>
    <w:p w:rsidR="00945FF1" w:rsidRPr="00762926" w:rsidRDefault="00114954" w:rsidP="001142C8">
      <w:r>
        <w:t xml:space="preserve">Grundsätzlich ist es </w:t>
      </w:r>
      <w:r w:rsidR="00C83864" w:rsidRPr="00762926">
        <w:t xml:space="preserve">wichtig, dass jeder die Chance bekommt, sagen zu können was er/sie denkt und an Diskussionen teilzunehmen. Damit die Gruppe effektiv arbeiten kann, muss jeder angehört werden und </w:t>
      </w:r>
      <w:r>
        <w:t>relevante Entscheidungen, welche die Gruppe betreffen</w:t>
      </w:r>
      <w:r w:rsidRPr="00762926">
        <w:t xml:space="preserve"> sollte</w:t>
      </w:r>
      <w:r>
        <w:t>n nicht</w:t>
      </w:r>
      <w:r w:rsidRPr="00762926">
        <w:t xml:space="preserve"> </w:t>
      </w:r>
      <w:r>
        <w:t>im Alleingang getroffen werden.</w:t>
      </w:r>
    </w:p>
    <w:p w:rsidR="00C83864" w:rsidRPr="00762926" w:rsidRDefault="00C83864" w:rsidP="001142C8">
      <w:pPr>
        <w:pStyle w:val="Unterberschrift"/>
      </w:pPr>
      <w:r w:rsidRPr="00762926">
        <w:lastRenderedPageBreak/>
        <w:t>Umgang mit einem schwierigen Mitglied</w:t>
      </w:r>
    </w:p>
    <w:p w:rsidR="00C83864" w:rsidRPr="00762926" w:rsidRDefault="00C83864" w:rsidP="001142C8">
      <w:r w:rsidRPr="00762926">
        <w:t>Die Gruppenharmonie kann gelegentlich von jemandem unterbrochen werden, dessen</w:t>
      </w:r>
      <w:r w:rsidR="002F3D97" w:rsidRPr="00762926">
        <w:t>/deren</w:t>
      </w:r>
      <w:r w:rsidRPr="00762926">
        <w:t xml:space="preserve"> Benehmen für andere Gruppenmitglieder nicht akzeptabel ist oder der/die den Arbeitsprozess stört und aufhält. </w:t>
      </w:r>
      <w:r w:rsidR="009300FE" w:rsidRPr="00762926">
        <w:t>S</w:t>
      </w:r>
      <w:r w:rsidRPr="00762926">
        <w:t xml:space="preserve">olche Probleme </w:t>
      </w:r>
      <w:r w:rsidR="009300FE" w:rsidRPr="00762926">
        <w:t>kommen zwar eher se</w:t>
      </w:r>
      <w:r w:rsidRPr="00762926">
        <w:t xml:space="preserve">lten vor, </w:t>
      </w:r>
      <w:r w:rsidR="009300FE" w:rsidRPr="00762926">
        <w:t xml:space="preserve">aber </w:t>
      </w:r>
      <w:r w:rsidRPr="00762926">
        <w:t xml:space="preserve">es </w:t>
      </w:r>
      <w:r w:rsidR="009300FE" w:rsidRPr="00762926">
        <w:t xml:space="preserve">ist </w:t>
      </w:r>
      <w:r w:rsidRPr="00762926">
        <w:t>besser</w:t>
      </w:r>
      <w:r w:rsidR="00D1085C" w:rsidRPr="00762926">
        <w:t>,</w:t>
      </w:r>
      <w:r w:rsidR="009300FE" w:rsidRPr="00762926">
        <w:t xml:space="preserve"> sich sofort damit</w:t>
      </w:r>
      <w:r w:rsidR="00D1085C" w:rsidRPr="00762926">
        <w:t xml:space="preserve"> </w:t>
      </w:r>
      <w:r w:rsidRPr="00762926">
        <w:t>auseinanderzusetzen</w:t>
      </w:r>
      <w:r w:rsidR="009300FE" w:rsidRPr="00762926">
        <w:t>,</w:t>
      </w:r>
      <w:r w:rsidRPr="00762926">
        <w:t xml:space="preserve"> als zu hoffen, dass </w:t>
      </w:r>
      <w:r w:rsidR="00D1085C" w:rsidRPr="00762926">
        <w:t>es sich</w:t>
      </w:r>
      <w:r w:rsidRPr="00762926">
        <w:t xml:space="preserve"> von selbst löst.</w:t>
      </w:r>
    </w:p>
    <w:p w:rsidR="00C83864" w:rsidRPr="00762926" w:rsidRDefault="00C83864" w:rsidP="001142C8">
      <w:r w:rsidRPr="00762926">
        <w:t>Generell ist eine gute Moderation der Treffen wichtig, um zu verhindern, dass einzelne Personen die Gespräche dominieren oder die Gruppe ständig unterbrechen. Die Gruppenleitung sollte freundlich, verständnisvoll und respektvoll sein, um Konflikte zu vermeiden.</w:t>
      </w:r>
    </w:p>
    <w:p w:rsidR="00C83864" w:rsidRPr="00762926" w:rsidRDefault="00C83864" w:rsidP="001142C8">
      <w:r w:rsidRPr="00762926">
        <w:t>In vielen Fällen ist die Person</w:t>
      </w:r>
      <w:r w:rsidR="002505A9" w:rsidRPr="00762926">
        <w:t>,</w:t>
      </w:r>
      <w:r w:rsidRPr="00762926">
        <w:t xml:space="preserve"> welche verantwortlich für die Probleme ist, unwissend wie er/sie die Gr</w:t>
      </w:r>
      <w:r w:rsidR="00D1085C" w:rsidRPr="00762926">
        <w:t>uppe negativ beeinflusst. Sehr e</w:t>
      </w:r>
      <w:r w:rsidRPr="00762926">
        <w:t>mpfehlenswert ist in diesem Fall ein persönliches Gespräch, ohne dabei ei</w:t>
      </w:r>
      <w:r w:rsidR="00D1085C" w:rsidRPr="00762926">
        <w:t>ne Konfrontation aufzubauen. Die folgenden Fragen können</w:t>
      </w:r>
      <w:r w:rsidRPr="00762926">
        <w:t xml:space="preserve"> als Anleitung für ein solches Gespräch dienen:</w:t>
      </w:r>
    </w:p>
    <w:p w:rsidR="00C83864" w:rsidRPr="00762926" w:rsidRDefault="00D1085C" w:rsidP="00762926">
      <w:pPr>
        <w:pStyle w:val="Listenabsatz"/>
        <w:numPr>
          <w:ilvl w:val="0"/>
          <w:numId w:val="36"/>
        </w:numPr>
      </w:pPr>
      <w:r w:rsidRPr="00762926">
        <w:t>Welches Verhalten</w:t>
      </w:r>
      <w:r w:rsidR="00C83864" w:rsidRPr="00762926">
        <w:t xml:space="preserve"> zeigte die Person? (Stell sicher, dass du nur das Verhalten und nicht die Person anspricht, damit sich die Person nicht persönlich angegriffen fühlt.)</w:t>
      </w:r>
    </w:p>
    <w:p w:rsidR="00C83864" w:rsidRPr="00762926" w:rsidRDefault="00C83864" w:rsidP="00762926">
      <w:pPr>
        <w:pStyle w:val="Listenabsatz"/>
        <w:numPr>
          <w:ilvl w:val="0"/>
          <w:numId w:val="36"/>
        </w:numPr>
      </w:pPr>
      <w:r w:rsidRPr="00762926">
        <w:t>Welchen Einfluss hat das Verhalten auf die Gruppe?</w:t>
      </w:r>
    </w:p>
    <w:p w:rsidR="00C83864" w:rsidRPr="00762926" w:rsidRDefault="00C83864" w:rsidP="00762926">
      <w:pPr>
        <w:pStyle w:val="Listenabsatz"/>
        <w:numPr>
          <w:ilvl w:val="0"/>
          <w:numId w:val="36"/>
        </w:numPr>
      </w:pPr>
      <w:r w:rsidRPr="00762926">
        <w:t xml:space="preserve">Welche </w:t>
      </w:r>
      <w:r w:rsidR="002505A9" w:rsidRPr="00762926">
        <w:t xml:space="preserve">(negativen) </w:t>
      </w:r>
      <w:r w:rsidRPr="00762926">
        <w:t>Gefühle können beidseitig entstanden sein?</w:t>
      </w:r>
    </w:p>
    <w:p w:rsidR="005B60D4" w:rsidRDefault="00C83864" w:rsidP="00762926">
      <w:pPr>
        <w:pStyle w:val="Listenabsatz"/>
        <w:numPr>
          <w:ilvl w:val="0"/>
          <w:numId w:val="36"/>
        </w:numPr>
      </w:pPr>
      <w:r w:rsidRPr="00762926">
        <w:t>W</w:t>
      </w:r>
      <w:r w:rsidR="00D1085C" w:rsidRPr="00762926">
        <w:t xml:space="preserve">elches Verhalten würdest du dir für die Zukunft </w:t>
      </w:r>
      <w:r w:rsidRPr="00762926">
        <w:t>wünschen?</w:t>
      </w:r>
    </w:p>
    <w:p w:rsidR="00E81202" w:rsidRPr="00762926" w:rsidRDefault="00B40BA2" w:rsidP="00762926">
      <w:pPr>
        <w:pStyle w:val="berschrift1"/>
      </w:pPr>
      <w:bookmarkStart w:id="11" w:name="_Toc435206139"/>
      <w:bookmarkStart w:id="12" w:name="_Toc435209613"/>
      <w:r w:rsidRPr="00762926">
        <w:t>Ak</w:t>
      </w:r>
      <w:r w:rsidR="00D1085C" w:rsidRPr="00762926">
        <w:t>tivitäten</w:t>
      </w:r>
      <w:r w:rsidRPr="00762926">
        <w:t xml:space="preserve"> der Lokalgrup</w:t>
      </w:r>
      <w:r w:rsidR="00E81202" w:rsidRPr="00762926">
        <w:t>pen</w:t>
      </w:r>
      <w:bookmarkEnd w:id="11"/>
      <w:bookmarkEnd w:id="12"/>
    </w:p>
    <w:p w:rsidR="00D1085C" w:rsidRPr="00762926" w:rsidRDefault="00E81202" w:rsidP="001142C8">
      <w:r w:rsidRPr="00762926">
        <w:t xml:space="preserve">Eine </w:t>
      </w:r>
      <w:r w:rsidR="00D1085C" w:rsidRPr="00762926">
        <w:t xml:space="preserve">zentrale </w:t>
      </w:r>
      <w:r w:rsidRPr="00762926">
        <w:t>Aufgabe der Lokalgruppen ist es</w:t>
      </w:r>
      <w:r w:rsidR="00D1085C" w:rsidRPr="00762926">
        <w:t xml:space="preserve">, </w:t>
      </w:r>
      <w:r w:rsidR="002505A9" w:rsidRPr="00762926">
        <w:t xml:space="preserve">allgemein über das Geldsystem aufzuklären und </w:t>
      </w:r>
      <w:r w:rsidR="00D1085C" w:rsidRPr="00762926">
        <w:t>die Vollgeldidee durch öffentlichkeitswirksame Kampagnen und Veranstaltungen</w:t>
      </w:r>
      <w:r w:rsidRPr="00762926">
        <w:t xml:space="preserve"> </w:t>
      </w:r>
      <w:r w:rsidR="00D1085C" w:rsidRPr="00762926">
        <w:t>an regionale Medien, Gruppen und Entscheidungsträger heranzutragen</w:t>
      </w:r>
      <w:r w:rsidRPr="00762926">
        <w:t xml:space="preserve">. </w:t>
      </w:r>
    </w:p>
    <w:p w:rsidR="00E81202" w:rsidRPr="00762926" w:rsidRDefault="00D1085C" w:rsidP="001142C8">
      <w:r w:rsidRPr="00762926">
        <w:t>Im Folgenden</w:t>
      </w:r>
      <w:r w:rsidR="00E81202" w:rsidRPr="00762926">
        <w:t xml:space="preserve"> sind einige spezielle</w:t>
      </w:r>
      <w:r w:rsidRPr="00762926">
        <w:t xml:space="preserve"> Ideen für</w:t>
      </w:r>
      <w:r w:rsidR="00E81202" w:rsidRPr="00762926">
        <w:t xml:space="preserve"> Aktionen</w:t>
      </w:r>
      <w:r w:rsidRPr="00762926">
        <w:t xml:space="preserve"> und Veranstaltungen gelistet,</w:t>
      </w:r>
      <w:r w:rsidR="00E81202" w:rsidRPr="00762926">
        <w:t xml:space="preserve"> um die</w:t>
      </w:r>
      <w:r w:rsidRPr="00762926">
        <w:t xml:space="preserve">se Ziele zu erreichen. </w:t>
      </w:r>
      <w:r w:rsidR="00395C3C" w:rsidRPr="00762926">
        <w:t>Der Kreativität sind dabei aber keine Grenzen gesetzt und w</w:t>
      </w:r>
      <w:r w:rsidRPr="00762926">
        <w:t>eitere Ideen für dieses Lokalgruppenhandbuch sind sehr willkommen!</w:t>
      </w:r>
    </w:p>
    <w:p w:rsidR="00D1085C" w:rsidRPr="00762926" w:rsidRDefault="00D1085C" w:rsidP="001142C8">
      <w:pPr>
        <w:pStyle w:val="Unterberschrift"/>
      </w:pPr>
      <w:r w:rsidRPr="00762926">
        <w:t>Regelmäßiger lockerer Stammtisch zum Austauschen und Diskutieren</w:t>
      </w:r>
    </w:p>
    <w:p w:rsidR="0049695C" w:rsidRPr="00762926" w:rsidRDefault="0049695C" w:rsidP="001142C8">
      <w:r w:rsidRPr="00762926">
        <w:t>Das regelmäßige Zusammenkommen als Gruppe ist wichtig um sich auszutauschen, kennenzulernen und für weitere Aktionen festzulegen</w:t>
      </w:r>
      <w:r w:rsidR="00FD1459" w:rsidRPr="00762926">
        <w:t>. Ein solches Treffen sollte mindestens einmal im Monat stattfinden</w:t>
      </w:r>
      <w:r w:rsidR="002505A9" w:rsidRPr="00762926">
        <w:t>. E</w:t>
      </w:r>
      <w:r w:rsidRPr="00762926">
        <w:t>in fester, regelmäßiger Termin ist dabei vorteilhaft</w:t>
      </w:r>
      <w:r w:rsidR="00FD1459" w:rsidRPr="00762926">
        <w:t xml:space="preserve">. </w:t>
      </w:r>
      <w:r w:rsidRPr="00762926">
        <w:t>Als Ort bieten sich Kneipen/Restaurants, Gemeindezentren/Bildungszentren oder auch Räumlichkeiten von anderen Organisationen oder NGOs</w:t>
      </w:r>
      <w:r w:rsidR="002505A9" w:rsidRPr="00762926">
        <w:t xml:space="preserve"> an</w:t>
      </w:r>
      <w:r w:rsidRPr="00762926">
        <w:t xml:space="preserve">, wenn diese zur Verfügung gestellt werden. </w:t>
      </w:r>
      <w:r w:rsidR="002505A9" w:rsidRPr="00762926">
        <w:t>Der Ort sollte gut überlegt sein: Wirkt</w:t>
      </w:r>
      <w:r w:rsidRPr="00762926">
        <w:t xml:space="preserve"> der Ort </w:t>
      </w:r>
      <w:r w:rsidR="002505A9" w:rsidRPr="00762926">
        <w:t xml:space="preserve">auch für Neue </w:t>
      </w:r>
      <w:r w:rsidRPr="00762926">
        <w:t>einladend</w:t>
      </w:r>
      <w:r w:rsidR="002505A9" w:rsidRPr="00762926">
        <w:t>?</w:t>
      </w:r>
      <w:r w:rsidRPr="00762926">
        <w:t xml:space="preserve"> Ist er gut erreichbar? Treffen in privaten Wohnungen </w:t>
      </w:r>
      <w:r w:rsidR="002505A9" w:rsidRPr="00762926">
        <w:t xml:space="preserve">oder auch religiösen Gebäude </w:t>
      </w:r>
      <w:r w:rsidRPr="00762926">
        <w:t>können zu exklusiv wirken ohne es beabsichtigt zu haben</w:t>
      </w:r>
      <w:r w:rsidR="002505A9" w:rsidRPr="00762926">
        <w:t xml:space="preserve">; </w:t>
      </w:r>
      <w:r w:rsidRPr="00762926">
        <w:t>Treffen in verrauchten Eckkneipen könnten abstoßend sein.</w:t>
      </w:r>
    </w:p>
    <w:p w:rsidR="005B60D4" w:rsidRDefault="00FD1459" w:rsidP="001142C8">
      <w:r w:rsidRPr="00762926">
        <w:t>Diese Treffen können sehr locker ablaufen</w:t>
      </w:r>
      <w:r w:rsidR="0049695C" w:rsidRPr="00762926">
        <w:t>,</w:t>
      </w:r>
      <w:r w:rsidRPr="00762926">
        <w:t xml:space="preserve"> aber ein Minimum an Struktur wie </w:t>
      </w:r>
      <w:r w:rsidR="002505A9" w:rsidRPr="00762926">
        <w:t>eine anfängliche V</w:t>
      </w:r>
      <w:r w:rsidRPr="00762926">
        <w:t>orstellungsrunde und</w:t>
      </w:r>
      <w:r w:rsidR="002505A9" w:rsidRPr="00762926">
        <w:t xml:space="preserve"> das Aufstellen einer kurzen Tagesordnung</w:t>
      </w:r>
      <w:r w:rsidRPr="00762926">
        <w:t xml:space="preserve"> ist in der Regel sinnvoll.</w:t>
      </w:r>
    </w:p>
    <w:p w:rsidR="00916549" w:rsidRDefault="00916549" w:rsidP="001142C8"/>
    <w:p w:rsidR="00916549" w:rsidRPr="00762926" w:rsidRDefault="00916549" w:rsidP="001142C8"/>
    <w:p w:rsidR="00FD1459" w:rsidRPr="00762926" w:rsidRDefault="00FD1459" w:rsidP="001142C8">
      <w:pPr>
        <w:pStyle w:val="Unterberschrift"/>
      </w:pPr>
      <w:r w:rsidRPr="00762926">
        <w:lastRenderedPageBreak/>
        <w:t>Informationsabende mit Einführungsvortrag</w:t>
      </w:r>
    </w:p>
    <w:p w:rsidR="00FD1459" w:rsidRPr="00762926" w:rsidRDefault="00FD1459" w:rsidP="001142C8">
      <w:r w:rsidRPr="00762926">
        <w:t>Bei ausreichend</w:t>
      </w:r>
      <w:r w:rsidR="002505A9" w:rsidRPr="00762926">
        <w:t>em</w:t>
      </w:r>
      <w:r w:rsidRPr="00762926">
        <w:t xml:space="preserve"> Interesse </w:t>
      </w:r>
      <w:r w:rsidR="002505A9" w:rsidRPr="00762926">
        <w:t>in</w:t>
      </w:r>
      <w:r w:rsidRPr="00762926">
        <w:t xml:space="preserve"> der Öffentlichkeit, kann es sinnvoll sein, einen regelmäßigen </w:t>
      </w:r>
      <w:proofErr w:type="spellStart"/>
      <w:r w:rsidRPr="00762926">
        <w:t>Monetative</w:t>
      </w:r>
      <w:proofErr w:type="spellEnd"/>
      <w:r w:rsidR="00963601" w:rsidRPr="00762926">
        <w:t>-</w:t>
      </w:r>
      <w:r w:rsidRPr="00762926">
        <w:t>Infoabend zu veranstalten</w:t>
      </w:r>
      <w:r w:rsidR="002505A9" w:rsidRPr="00762926">
        <w:t>,</w:t>
      </w:r>
      <w:r w:rsidRPr="00762926">
        <w:t xml:space="preserve"> um einen Anlaufpunkt für Neu-Interessierte zu bieten. Dieser Einführungsvortrag kann ggf. auch regelmäßig vor oder nach dem Stammtisch angeboten werden. Auf der </w:t>
      </w:r>
      <w:proofErr w:type="spellStart"/>
      <w:r w:rsidR="00963601" w:rsidRPr="00762926">
        <w:t>Monetative</w:t>
      </w:r>
      <w:proofErr w:type="spellEnd"/>
      <w:r w:rsidR="00963601" w:rsidRPr="00762926">
        <w:t>-</w:t>
      </w:r>
      <w:r w:rsidRPr="00762926">
        <w:t xml:space="preserve">Homepage </w:t>
      </w:r>
      <w:r w:rsidR="002505A9" w:rsidRPr="00762926">
        <w:t>befindet sich</w:t>
      </w:r>
      <w:r w:rsidRPr="00762926">
        <w:t xml:space="preserve"> ein </w:t>
      </w:r>
      <w:r w:rsidR="009300FE" w:rsidRPr="00762926">
        <w:t xml:space="preserve">Muster-Einführungsvortrag in </w:t>
      </w:r>
      <w:proofErr w:type="spellStart"/>
      <w:r w:rsidR="009300FE" w:rsidRPr="00762926">
        <w:t>Powerpoint</w:t>
      </w:r>
      <w:proofErr w:type="spellEnd"/>
      <w:r w:rsidR="002505A9" w:rsidRPr="00762926">
        <w:t>, welcher</w:t>
      </w:r>
      <w:r w:rsidRPr="00762926">
        <w:t xml:space="preserve"> dafür gerne verwendet werden kann.</w:t>
      </w:r>
    </w:p>
    <w:p w:rsidR="00395C3C" w:rsidRPr="00762926" w:rsidRDefault="00395C3C" w:rsidP="001142C8">
      <w:pPr>
        <w:pStyle w:val="Unterberschrift"/>
      </w:pPr>
      <w:r w:rsidRPr="00762926">
        <w:t>Filmabende</w:t>
      </w:r>
    </w:p>
    <w:p w:rsidR="00395C3C" w:rsidRDefault="00395C3C" w:rsidP="001142C8">
      <w:r w:rsidRPr="00762926">
        <w:t>Es gibt viele interessante Dokumentation zum Geld- und Finanzsystem die man sich gemeinsam anschauen und danach darüber diskutieren kann.</w:t>
      </w:r>
    </w:p>
    <w:p w:rsidR="00945FF1" w:rsidRPr="00762926" w:rsidRDefault="00945FF1" w:rsidP="001142C8"/>
    <w:p w:rsidR="00641A2D" w:rsidRPr="00762926" w:rsidRDefault="00641A2D" w:rsidP="001142C8">
      <w:pPr>
        <w:pStyle w:val="Unterberschrift"/>
      </w:pPr>
      <w:r w:rsidRPr="00762926">
        <w:t>Lesekreise</w:t>
      </w:r>
    </w:p>
    <w:p w:rsidR="00641A2D" w:rsidRPr="00762926" w:rsidRDefault="00641A2D" w:rsidP="001142C8">
      <w:r w:rsidRPr="00762926">
        <w:t>Um das Verständnis zum Thema Geldsystem und Vollgeldreform zu vertiefen, bietet es sich an, Lesekreise zu veranstalten und gemeinsam Bücher durchzuarbeiten</w:t>
      </w:r>
      <w:r w:rsidR="002505A9" w:rsidRPr="00762926">
        <w:t>,</w:t>
      </w:r>
      <w:r w:rsidRPr="00762926">
        <w:t xml:space="preserve"> um Fragen zu klären und spezifische Fragestellungen gemeinsam zu diskutieren.</w:t>
      </w:r>
    </w:p>
    <w:p w:rsidR="00FD1459" w:rsidRPr="00762926" w:rsidRDefault="00FD1459" w:rsidP="001142C8">
      <w:pPr>
        <w:pStyle w:val="Unterberschrift"/>
      </w:pPr>
      <w:r w:rsidRPr="00762926">
        <w:t>Workshops zu spezifischen Fragestellungen und Themen</w:t>
      </w:r>
    </w:p>
    <w:p w:rsidR="000B0F9B" w:rsidRPr="00762926" w:rsidRDefault="000B0F9B" w:rsidP="001142C8">
      <w:r w:rsidRPr="00762926">
        <w:t>Die Komplexität der Geldthematik</w:t>
      </w:r>
      <w:r w:rsidR="002505A9" w:rsidRPr="00762926">
        <w:t xml:space="preserve"> bietet viele Vertiefungspunkte. Daher</w:t>
      </w:r>
      <w:r w:rsidRPr="00762926">
        <w:t xml:space="preserve"> kann es Sinn machen,</w:t>
      </w:r>
      <w:r w:rsidR="002505A9" w:rsidRPr="00762926">
        <w:t xml:space="preserve"> spezifische Workshops</w:t>
      </w:r>
      <w:r w:rsidRPr="00762926">
        <w:t xml:space="preserve"> zu bestimmten Themen</w:t>
      </w:r>
      <w:r w:rsidR="002505A9" w:rsidRPr="00762926">
        <w:t xml:space="preserve"> zu veranstalten, über welche</w:t>
      </w:r>
      <w:r w:rsidRPr="00762926">
        <w:t xml:space="preserve"> viele Lokalgruppenmitglieder gerne mehr wissen würden. </w:t>
      </w:r>
      <w:r w:rsidR="009300FE" w:rsidRPr="00762926">
        <w:t xml:space="preserve">Diese Workshops sind potenziell auch für Personen aus </w:t>
      </w:r>
      <w:r w:rsidRPr="00762926">
        <w:t>anderen Regionen</w:t>
      </w:r>
      <w:r w:rsidR="002505A9" w:rsidRPr="00762926">
        <w:t xml:space="preserve"> </w:t>
      </w:r>
      <w:r w:rsidR="009300FE" w:rsidRPr="00762926">
        <w:t xml:space="preserve">interessant </w:t>
      </w:r>
      <w:r w:rsidR="002505A9" w:rsidRPr="00762926">
        <w:t xml:space="preserve">und können über den allgemeinen </w:t>
      </w:r>
      <w:proofErr w:type="spellStart"/>
      <w:r w:rsidR="002505A9" w:rsidRPr="00762926">
        <w:t>Monetative</w:t>
      </w:r>
      <w:proofErr w:type="spellEnd"/>
      <w:r w:rsidR="001E7509" w:rsidRPr="00762926">
        <w:t>-</w:t>
      </w:r>
      <w:r w:rsidR="002505A9" w:rsidRPr="00762926">
        <w:t>Infobrief beworben werden</w:t>
      </w:r>
      <w:r w:rsidRPr="00762926">
        <w:t xml:space="preserve">. Für die Ausgestaltung des Workshops bzw. der Fragestellung kann der </w:t>
      </w:r>
      <w:proofErr w:type="spellStart"/>
      <w:r w:rsidRPr="00762926">
        <w:t>Monetative</w:t>
      </w:r>
      <w:proofErr w:type="spellEnd"/>
      <w:r w:rsidR="001E7509" w:rsidRPr="00762926">
        <w:t>-</w:t>
      </w:r>
      <w:r w:rsidRPr="00762926">
        <w:t>Vorstand gerne fachliche Expertise beisteuern.</w:t>
      </w:r>
    </w:p>
    <w:p w:rsidR="00FF30FC" w:rsidRPr="00762926" w:rsidRDefault="00FF30FC" w:rsidP="001142C8">
      <w:r w:rsidRPr="00762926">
        <w:t>Alternativ können auch interessante Referenten von anderen lokalen Organisationen zu einem Vortrag eingeladen werden, z.B. NGO</w:t>
      </w:r>
      <w:r w:rsidR="00303934" w:rsidRPr="00762926">
        <w:t>-</w:t>
      </w:r>
      <w:r w:rsidRPr="00762926">
        <w:t>Aktivisten, Banker, Wissenschaftler oder Politiker.</w:t>
      </w:r>
    </w:p>
    <w:p w:rsidR="00D1085C" w:rsidRPr="00762926" w:rsidRDefault="00D1085C" w:rsidP="001142C8">
      <w:pPr>
        <w:pStyle w:val="Unterberschrift"/>
      </w:pPr>
      <w:r w:rsidRPr="00762926">
        <w:t>Vorträge bei anderen Organisationen und Gruppen</w:t>
      </w:r>
    </w:p>
    <w:p w:rsidR="00395C3C" w:rsidRPr="00762926" w:rsidRDefault="00395C3C" w:rsidP="001142C8">
      <w:r w:rsidRPr="00762926">
        <w:t>Öffentliche Vorträge bieten gute Chancen</w:t>
      </w:r>
      <w:r w:rsidR="002505A9" w:rsidRPr="00762926">
        <w:t>,</w:t>
      </w:r>
      <w:r w:rsidRPr="00762926">
        <w:t xml:space="preserve"> um neue Mitglieder zu gewinnen und vorhandene Mitglieder, die nur gelegentlich mitmachen, zu involvieren. </w:t>
      </w:r>
      <w:r w:rsidR="000B0F9B" w:rsidRPr="00762926">
        <w:t>Viele andere Organisationen sind aufgeschlossen, sich mit dem Thema Geldsystem und Geldreform zu beschäftigen, wenn man an diese herantritt</w:t>
      </w:r>
      <w:r w:rsidR="002505A9" w:rsidRPr="00762926">
        <w:t>, wie beispielsweise örtliche</w:t>
      </w:r>
      <w:r w:rsidRPr="00762926">
        <w:t xml:space="preserve"> Parteiverbände, Gewerkschaften oder NGOs.</w:t>
      </w:r>
      <w:r w:rsidR="002505A9" w:rsidRPr="00762926">
        <w:t xml:space="preserve"> </w:t>
      </w:r>
      <w:r w:rsidR="000B0F9B" w:rsidRPr="00762926">
        <w:t>Entsprechend bietet es sich an, Vorträge bei anderen Initiativen/Parteien oder Gruppierungen zu halten, wenn erwünscht.</w:t>
      </w:r>
      <w:r w:rsidRPr="00762926">
        <w:t xml:space="preserve"> Falls in der Lokalgruppe kein geübter Sprecher zur Verfügung steht, kann der Vorstand Referenten organisieren, vorausgesetzt die Veranstaltung wird </w:t>
      </w:r>
      <w:r w:rsidR="0078403C" w:rsidRPr="00762926">
        <w:t xml:space="preserve">von der Lokalgruppe organisiert und </w:t>
      </w:r>
      <w:r w:rsidRPr="00762926">
        <w:t xml:space="preserve">dann auch intensiv durch die Lokalgruppe beworben. </w:t>
      </w:r>
    </w:p>
    <w:p w:rsidR="00D1085C" w:rsidRPr="00762926" w:rsidRDefault="00FD1459" w:rsidP="001142C8">
      <w:pPr>
        <w:pStyle w:val="Unterberschrift"/>
      </w:pPr>
      <w:r w:rsidRPr="00762926">
        <w:t>Gemeinsamer B</w:t>
      </w:r>
      <w:r w:rsidR="00D1085C" w:rsidRPr="00762926">
        <w:t xml:space="preserve">esuch von </w:t>
      </w:r>
      <w:r w:rsidRPr="00762926">
        <w:t>Veranstaltungen in der Region</w:t>
      </w:r>
    </w:p>
    <w:p w:rsidR="000B0F9B" w:rsidRPr="00762926" w:rsidRDefault="000B0F9B" w:rsidP="001142C8">
      <w:r w:rsidRPr="00762926">
        <w:t xml:space="preserve">Ein gemeinsamer Ausflug zu interessanten Tagungen, Workshops oder Vorträgen in der Region kann Spaß machen und Vernetzungsmöglichkeiten zu anderen Organisationen </w:t>
      </w:r>
      <w:r w:rsidR="0078403C" w:rsidRPr="00762926">
        <w:t>aufbauen.</w:t>
      </w:r>
      <w:r w:rsidRPr="00762926">
        <w:t xml:space="preserve"> Eine starke Präsenz der Lokalgruppe bei Veranstaltungen hat außerdem automatisch einen </w:t>
      </w:r>
      <w:r w:rsidRPr="00762926">
        <w:lastRenderedPageBreak/>
        <w:t>öffentlichkeitswirksamen Effekt und oft besteht die Möglichkeit, Flyer auszulegen und mit anderen Menschen zu diskutieren.</w:t>
      </w:r>
    </w:p>
    <w:p w:rsidR="00FD1459" w:rsidRPr="00762926" w:rsidRDefault="001A696B" w:rsidP="001142C8">
      <w:pPr>
        <w:pStyle w:val="Unterberschrift"/>
      </w:pPr>
      <w:r w:rsidRPr="00762926">
        <w:t>Auslegung von Flyern</w:t>
      </w:r>
    </w:p>
    <w:p w:rsidR="000B0F9B" w:rsidRPr="00762926" w:rsidRDefault="000B0F9B" w:rsidP="001142C8">
      <w:r w:rsidRPr="00762926">
        <w:t xml:space="preserve">Flyer sind sehr günstig und können an vielen Orten ausgelegt werden, um neue Menschen auf die Thematik </w:t>
      </w:r>
      <w:r w:rsidR="00762926" w:rsidRPr="00762926">
        <w:t>aufmerksam zu machen</w:t>
      </w:r>
      <w:r w:rsidRPr="00762926">
        <w:t>.</w:t>
      </w:r>
      <w:r w:rsidR="0078403C" w:rsidRPr="00762926">
        <w:t xml:space="preserve"> Flyer können beim </w:t>
      </w:r>
      <w:proofErr w:type="spellStart"/>
      <w:r w:rsidR="0078403C" w:rsidRPr="00762926">
        <w:t>Monetative</w:t>
      </w:r>
      <w:proofErr w:type="spellEnd"/>
      <w:r w:rsidR="00A329E7" w:rsidRPr="00762926">
        <w:t>-</w:t>
      </w:r>
      <w:r w:rsidR="0078403C" w:rsidRPr="00762926">
        <w:t>Vorstand bestellt werden.</w:t>
      </w:r>
    </w:p>
    <w:p w:rsidR="00FD1459" w:rsidRPr="00762926" w:rsidRDefault="0078403C" w:rsidP="001142C8">
      <w:pPr>
        <w:pStyle w:val="Unterberschrift"/>
      </w:pPr>
      <w:r w:rsidRPr="00762926">
        <w:t>Infos</w:t>
      </w:r>
      <w:r w:rsidR="00E81202" w:rsidRPr="00762926">
        <w:t>tände</w:t>
      </w:r>
      <w:r w:rsidR="00FD1459" w:rsidRPr="00762926">
        <w:t xml:space="preserve"> bei Veranstaltungen, Tagungen, Festivals oder auf der </w:t>
      </w:r>
      <w:r w:rsidR="004C2E18" w:rsidRPr="00762926">
        <w:t>Straße</w:t>
      </w:r>
    </w:p>
    <w:p w:rsidR="00FD1459" w:rsidRPr="00762926" w:rsidRDefault="0078403C" w:rsidP="001142C8">
      <w:r w:rsidRPr="00762926">
        <w:t>Ein fester Infostand ist e</w:t>
      </w:r>
      <w:r w:rsidR="00FD1459" w:rsidRPr="00762926">
        <w:t>in effektiver Weg</w:t>
      </w:r>
      <w:r w:rsidRPr="00762926">
        <w:t>,</w:t>
      </w:r>
      <w:r w:rsidR="00FD1459" w:rsidRPr="00762926">
        <w:t xml:space="preserve"> um </w:t>
      </w:r>
      <w:r w:rsidRPr="00762926">
        <w:t>Kampagnenmaterial zu verteilen</w:t>
      </w:r>
      <w:r w:rsidR="00FD1459" w:rsidRPr="00762926">
        <w:t xml:space="preserve">. Ein Stand ist vor allem bei Veranstaltungen sinnvoll, bei denen die Leute ein grundsätzlich positives Verhältnis zur Thematik haben könnten. Erkundigt euch über solche lokalen Events, auch gern Messen oder Festivals. Dabei besteht die Möglichkeit, mit </w:t>
      </w:r>
      <w:r w:rsidRPr="00762926">
        <w:t>ganz</w:t>
      </w:r>
      <w:r w:rsidR="00FD1459" w:rsidRPr="00762926">
        <w:t xml:space="preserve"> neuen Menschen </w:t>
      </w:r>
      <w:r w:rsidRPr="00762926">
        <w:t xml:space="preserve">in Kontakt zu treten und </w:t>
      </w:r>
      <w:r w:rsidR="00FD1459" w:rsidRPr="00762926">
        <w:t xml:space="preserve">über unsere Argumente zu sprechen. Meistens macht es Sinn, sich eine Stelle mit viel Raum auszusuchen, damit die Leute auch anhalten und den Stand betrachten können. Wenn ihr einen Straßenstand im Stadtzentrum während der Einkaufszeiten aufstellt, könnt ihr eine Menge Leute erreichen. Das Schlechteste was passieren kann ist, dass die Leute zu beschäftigt sind und nicht dazu neigen mal anzuhalten. Es ist wichtig den Stand attraktiv und aufgeräumt mit farbigem Material als Tischuntergrund zu gestalten. Die </w:t>
      </w:r>
      <w:proofErr w:type="spellStart"/>
      <w:r w:rsidR="00FD1459" w:rsidRPr="00762926">
        <w:t>Monetative</w:t>
      </w:r>
      <w:proofErr w:type="spellEnd"/>
      <w:r w:rsidR="00FD1459" w:rsidRPr="00762926">
        <w:t xml:space="preserve"> kann euch mit Flyern, Büchern und anderem Material unterstützen.</w:t>
      </w:r>
    </w:p>
    <w:p w:rsidR="009F2015" w:rsidRPr="00762926" w:rsidRDefault="00FD1459" w:rsidP="001142C8">
      <w:r w:rsidRPr="00762926">
        <w:t>Bevor ihr anfangt sollten nochmal alle Gruppenmitglieder zusammen kommen und über Methoden der Kontaktaufnahme sprechen. Was ist der einfachste und interessanteste Weg</w:t>
      </w:r>
      <w:r w:rsidR="0078403C" w:rsidRPr="00762926">
        <w:t>,</w:t>
      </w:r>
      <w:r w:rsidRPr="00762926">
        <w:t xml:space="preserve"> um mit Menschen in Kontakt zu treten? Wenn ihr mehr als zwei Leute am Stand seid, können die anderen mit einer Mappe in naher Umgebung </w:t>
      </w:r>
      <w:r w:rsidR="0078403C" w:rsidRPr="00762926">
        <w:t>Leute aktiv ansprechen</w:t>
      </w:r>
      <w:r w:rsidRPr="00762926">
        <w:t>.</w:t>
      </w:r>
    </w:p>
    <w:p w:rsidR="00FD1459" w:rsidRPr="00762926" w:rsidRDefault="00FD1459" w:rsidP="001142C8">
      <w:pPr>
        <w:pStyle w:val="Unterberschrift"/>
      </w:pPr>
      <w:r w:rsidRPr="00762926">
        <w:t>Umfragen in der Bevölkerung zum Geldsystem</w:t>
      </w:r>
    </w:p>
    <w:p w:rsidR="00817998" w:rsidRPr="00762926" w:rsidRDefault="000B0F9B" w:rsidP="001142C8">
      <w:r w:rsidRPr="00762926">
        <w:t xml:space="preserve">Bisher gibt es erst wenige Umfragen unter der Bevölkerung zum Thema Geldsystem, Geldschöpfung oder Geldreform. Die </w:t>
      </w:r>
      <w:r w:rsidR="00B04AF5" w:rsidRPr="00762926">
        <w:t xml:space="preserve">existierenden </w:t>
      </w:r>
      <w:r w:rsidRPr="00762926">
        <w:t>Umfragen, die es gibt, zeigen jedoch, dass die meisten Menschen völlig falsche Vorstellungen vom Geldsystem haben. Eine Umfrage in der Öffentlichkeit kann interessante Ergebnisse für die Vollgeld</w:t>
      </w:r>
      <w:r w:rsidR="00F52D67" w:rsidRPr="00762926">
        <w:t>b</w:t>
      </w:r>
      <w:r w:rsidRPr="00762926">
        <w:t>ewegung liefern und bietet außerdem eine gute Gelegenheit mit neuen Menschen ins Gespräch zu kommen und in der Öffentlichkeit Präsenz zu zeigen.</w:t>
      </w:r>
      <w:r w:rsidR="0078403C" w:rsidRPr="00762926">
        <w:t xml:space="preserve"> Dies kann auch mit einem Infostand kombiniert werden.</w:t>
      </w:r>
    </w:p>
    <w:p w:rsidR="00817998" w:rsidRPr="00762926" w:rsidRDefault="00817998" w:rsidP="001142C8">
      <w:pPr>
        <w:pStyle w:val="Unterberschrift"/>
      </w:pPr>
      <w:r w:rsidRPr="00762926">
        <w:t>Bücherverkauf</w:t>
      </w:r>
    </w:p>
    <w:p w:rsidR="00817998" w:rsidRDefault="00817998" w:rsidP="001142C8">
      <w:r w:rsidRPr="00762926">
        <w:t>Es gibt mittlerwe</w:t>
      </w:r>
      <w:r w:rsidR="0078403C" w:rsidRPr="00762926">
        <w:t>ile an große Anzahl an Büchern z</w:t>
      </w:r>
      <w:r w:rsidRPr="00762926">
        <w:t xml:space="preserve">um Geldsystem und der Vollgeldreform (siehe Abschnitt „Bücher“ auf der </w:t>
      </w:r>
      <w:proofErr w:type="spellStart"/>
      <w:r w:rsidR="009E1EC1" w:rsidRPr="00762926">
        <w:t>Monetative</w:t>
      </w:r>
      <w:proofErr w:type="spellEnd"/>
      <w:r w:rsidR="009E1EC1" w:rsidRPr="00762926">
        <w:t>-</w:t>
      </w:r>
      <w:r w:rsidRPr="00762926">
        <w:t>Homepage). Es bietet sich an, bei Veranstaltungen einige Bücher auszulegen und zum Verkauf anzubieten</w:t>
      </w:r>
      <w:r w:rsidR="0078403C" w:rsidRPr="00762926">
        <w:t>,</w:t>
      </w:r>
      <w:r w:rsidRPr="00762926">
        <w:t xml:space="preserve"> um interessierten Menschen die Möglichkeit zu geben, sich intensiver in das Thema einzulesen. </w:t>
      </w:r>
      <w:r w:rsidR="0078403C" w:rsidRPr="00762926">
        <w:t xml:space="preserve">Verschiedene </w:t>
      </w:r>
      <w:r w:rsidRPr="00762926">
        <w:t xml:space="preserve">Bücher können über den </w:t>
      </w:r>
      <w:proofErr w:type="spellStart"/>
      <w:r w:rsidR="0078403C" w:rsidRPr="00762926">
        <w:t>Monetative</w:t>
      </w:r>
      <w:proofErr w:type="spellEnd"/>
      <w:r w:rsidR="00985483" w:rsidRPr="00762926">
        <w:t>-</w:t>
      </w:r>
      <w:r w:rsidRPr="00762926">
        <w:t xml:space="preserve">Vorstand </w:t>
      </w:r>
      <w:r w:rsidR="0078403C" w:rsidRPr="00762926">
        <w:t>bestellt werden</w:t>
      </w:r>
      <w:r w:rsidRPr="00762926">
        <w:t>.</w:t>
      </w:r>
    </w:p>
    <w:p w:rsidR="00916549" w:rsidRDefault="00916549" w:rsidP="001142C8"/>
    <w:p w:rsidR="00916549" w:rsidRPr="00762926" w:rsidRDefault="00916549" w:rsidP="001142C8"/>
    <w:p w:rsidR="00C83864" w:rsidRPr="00762926" w:rsidRDefault="00C83864" w:rsidP="00762926">
      <w:pPr>
        <w:pStyle w:val="berschrift1"/>
      </w:pPr>
      <w:bookmarkStart w:id="13" w:name="_Toc435206140"/>
      <w:bookmarkStart w:id="14" w:name="_Toc435209614"/>
      <w:r w:rsidRPr="00762926">
        <w:lastRenderedPageBreak/>
        <w:t>Lokale Vernetzung</w:t>
      </w:r>
      <w:bookmarkEnd w:id="13"/>
      <w:bookmarkEnd w:id="14"/>
    </w:p>
    <w:p w:rsidR="0089576D" w:rsidRPr="00762926" w:rsidRDefault="00C83864" w:rsidP="001142C8">
      <w:r w:rsidRPr="00762926">
        <w:t xml:space="preserve">Es gibt eine Menge verschiedener Gruppen </w:t>
      </w:r>
      <w:r w:rsidR="0078403C" w:rsidRPr="00762926">
        <w:t xml:space="preserve">und Organisationen </w:t>
      </w:r>
      <w:r w:rsidR="00395C3C" w:rsidRPr="00762926">
        <w:t xml:space="preserve">mit Potenzial zur konstruktiven Vernetzung. </w:t>
      </w:r>
      <w:r w:rsidR="0089576D" w:rsidRPr="00762926">
        <w:t>Dabei sollten andere Bewegungen aber nicht als Konkurrenten gesehen werden, von denen man Leute abwerben will</w:t>
      </w:r>
      <w:r w:rsidR="0078403C" w:rsidRPr="00762926">
        <w:t>,</w:t>
      </w:r>
      <w:r w:rsidR="0089576D" w:rsidRPr="00762926">
        <w:t xml:space="preserve"> sondern viel mehr als potenzielle Bündnispartner mit vielen Chancen für Synergien. </w:t>
      </w:r>
    </w:p>
    <w:p w:rsidR="0089576D" w:rsidRPr="00762926" w:rsidRDefault="00C83864" w:rsidP="001142C8">
      <w:r w:rsidRPr="00762926">
        <w:t>Es ist nützlich</w:t>
      </w:r>
      <w:r w:rsidR="00395C3C" w:rsidRPr="00762926">
        <w:t>,</w:t>
      </w:r>
      <w:r w:rsidRPr="00762926">
        <w:t xml:space="preserve"> solch</w:t>
      </w:r>
      <w:r w:rsidR="00395C3C" w:rsidRPr="00762926">
        <w:t>e</w:t>
      </w:r>
      <w:r w:rsidRPr="00762926">
        <w:t xml:space="preserve"> andere</w:t>
      </w:r>
      <w:r w:rsidR="00395C3C" w:rsidRPr="00762926">
        <w:t>n</w:t>
      </w:r>
      <w:r w:rsidRPr="00762926">
        <w:t xml:space="preserve"> Netzwerke mit deiner Lokalgruppe zu besuchen</w:t>
      </w:r>
      <w:r w:rsidR="00395C3C" w:rsidRPr="00762926">
        <w:t>,</w:t>
      </w:r>
      <w:r w:rsidRPr="00762926">
        <w:t xml:space="preserve"> um zu schauen ob es </w:t>
      </w:r>
      <w:r w:rsidR="0078403C" w:rsidRPr="00762926">
        <w:t>Kooperationsmöglichkeiten zwischen euch gibt. Falls</w:t>
      </w:r>
      <w:r w:rsidRPr="00762926">
        <w:t xml:space="preserve"> jemand</w:t>
      </w:r>
      <w:r w:rsidR="0078403C" w:rsidRPr="00762926">
        <w:t xml:space="preserve"> aus</w:t>
      </w:r>
      <w:r w:rsidRPr="00762926">
        <w:t xml:space="preserve"> deiner G</w:t>
      </w:r>
      <w:r w:rsidR="0078403C" w:rsidRPr="00762926">
        <w:t xml:space="preserve">ruppe bereits </w:t>
      </w:r>
      <w:r w:rsidR="00411CBC" w:rsidRPr="00762926">
        <w:t xml:space="preserve">Mitglied </w:t>
      </w:r>
      <w:r w:rsidR="0078403C" w:rsidRPr="00762926">
        <w:t>in einer</w:t>
      </w:r>
      <w:r w:rsidRPr="00762926">
        <w:t xml:space="preserve"> anderen </w:t>
      </w:r>
      <w:r w:rsidR="0078403C" w:rsidRPr="00762926">
        <w:t xml:space="preserve">Organisation ist </w:t>
      </w:r>
      <w:r w:rsidRPr="00762926">
        <w:t xml:space="preserve">oder </w:t>
      </w:r>
      <w:r w:rsidR="0078403C" w:rsidRPr="00762926">
        <w:t xml:space="preserve">dort </w:t>
      </w:r>
      <w:r w:rsidRPr="00762926">
        <w:t>jemanden</w:t>
      </w:r>
      <w:r w:rsidR="0078403C" w:rsidRPr="00762926">
        <w:t xml:space="preserve"> kennt, erleichtert dies die Kontaktaufnahme</w:t>
      </w:r>
      <w:r w:rsidRPr="00762926">
        <w:t>.</w:t>
      </w:r>
      <w:r w:rsidR="00395C3C" w:rsidRPr="00762926">
        <w:t xml:space="preserve"> </w:t>
      </w:r>
      <w:r w:rsidR="0089576D" w:rsidRPr="00762926">
        <w:t xml:space="preserve">Falls </w:t>
      </w:r>
      <w:r w:rsidR="00762926" w:rsidRPr="00762926">
        <w:t>nicht</w:t>
      </w:r>
      <w:r w:rsidR="0089576D" w:rsidRPr="00762926">
        <w:t xml:space="preserve">, kann </w:t>
      </w:r>
      <w:r w:rsidR="00762926" w:rsidRPr="00762926">
        <w:t>der erste Kontakt auch per</w:t>
      </w:r>
      <w:r w:rsidR="0089576D" w:rsidRPr="00762926">
        <w:t xml:space="preserve"> </w:t>
      </w:r>
      <w:r w:rsidR="008E27C3" w:rsidRPr="00762926">
        <w:t xml:space="preserve">E-Mail </w:t>
      </w:r>
      <w:r w:rsidR="0089576D" w:rsidRPr="00762926">
        <w:t xml:space="preserve">erfolgen. Der persönliche Kontakt ist aber generell vorzuziehen. </w:t>
      </w:r>
    </w:p>
    <w:p w:rsidR="00C83864" w:rsidRPr="00762926" w:rsidRDefault="007F48E7" w:rsidP="001142C8">
      <w:r w:rsidRPr="00762926">
        <w:t xml:space="preserve">Im </w:t>
      </w:r>
      <w:r w:rsidR="00C83864" w:rsidRPr="00762926">
        <w:t>Folgend</w:t>
      </w:r>
      <w:r w:rsidRPr="00762926">
        <w:t>en</w:t>
      </w:r>
      <w:r w:rsidR="00C83864" w:rsidRPr="00762926">
        <w:t xml:space="preserve"> werden verschie</w:t>
      </w:r>
      <w:r w:rsidRPr="00762926">
        <w:t xml:space="preserve">dene </w:t>
      </w:r>
      <w:r w:rsidR="00C83864" w:rsidRPr="00762926">
        <w:t>Gruppen und Netzwerke aufgelistet</w:t>
      </w:r>
      <w:r w:rsidR="0078403C" w:rsidRPr="00762926">
        <w:t>, mit denen sich e</w:t>
      </w:r>
      <w:r w:rsidRPr="00762926">
        <w:t xml:space="preserve">ine Vernetzung </w:t>
      </w:r>
      <w:r w:rsidR="0078403C" w:rsidRPr="00762926">
        <w:t>anbietet</w:t>
      </w:r>
      <w:r w:rsidR="00C83864" w:rsidRPr="00762926">
        <w:t>:</w:t>
      </w:r>
    </w:p>
    <w:p w:rsidR="00C83864" w:rsidRPr="00762926" w:rsidRDefault="00C83864" w:rsidP="00762926">
      <w:pPr>
        <w:pStyle w:val="Listenabsatz"/>
        <w:numPr>
          <w:ilvl w:val="0"/>
          <w:numId w:val="37"/>
        </w:numPr>
      </w:pPr>
      <w:r w:rsidRPr="00762926">
        <w:t>Universitätsstudenten (</w:t>
      </w:r>
      <w:r w:rsidR="0039073D" w:rsidRPr="00762926">
        <w:t>insbesondere Ökonomiestudenten</w:t>
      </w:r>
      <w:r w:rsidRPr="00762926">
        <w:t>)</w:t>
      </w:r>
    </w:p>
    <w:p w:rsidR="00C83864" w:rsidRPr="00762926" w:rsidRDefault="00C51B9E" w:rsidP="00762926">
      <w:pPr>
        <w:pStyle w:val="Listenabsatz"/>
        <w:numPr>
          <w:ilvl w:val="0"/>
          <w:numId w:val="37"/>
        </w:numPr>
      </w:pPr>
      <w:r w:rsidRPr="00762926">
        <w:t>s</w:t>
      </w:r>
      <w:r w:rsidR="0039073D" w:rsidRPr="00762926">
        <w:t xml:space="preserve">onstige Studentengruppen, </w:t>
      </w:r>
      <w:r w:rsidR="0078403C" w:rsidRPr="00762926">
        <w:t xml:space="preserve">politische Hochschulgruppen, </w:t>
      </w:r>
      <w:r w:rsidR="0039073D" w:rsidRPr="00762926">
        <w:t>kritische Hochschulgruppen im Netzwerk für Plurale Ökonomik: www.plurale-oekonomik.de</w:t>
      </w:r>
    </w:p>
    <w:p w:rsidR="0039073D" w:rsidRPr="00762926" w:rsidRDefault="0039073D" w:rsidP="00762926">
      <w:pPr>
        <w:pStyle w:val="Listenabsatz"/>
        <w:numPr>
          <w:ilvl w:val="0"/>
          <w:numId w:val="37"/>
        </w:numPr>
      </w:pPr>
      <w:r w:rsidRPr="00762926">
        <w:t xml:space="preserve">Lokalgruppen der Freiwirte und alternativer Geldreformen wie z.B. </w:t>
      </w:r>
      <w:r w:rsidR="00BD773A">
        <w:t>N</w:t>
      </w:r>
      <w:r w:rsidRPr="00762926">
        <w:t>eues Geld: www.neuesgeld.net</w:t>
      </w:r>
    </w:p>
    <w:p w:rsidR="00C83864" w:rsidRPr="00762926" w:rsidRDefault="0039073D" w:rsidP="00762926">
      <w:pPr>
        <w:pStyle w:val="Listenabsatz"/>
        <w:numPr>
          <w:ilvl w:val="0"/>
          <w:numId w:val="37"/>
        </w:numPr>
      </w:pPr>
      <w:r w:rsidRPr="00762926">
        <w:t>Parteien</w:t>
      </w:r>
      <w:r w:rsidR="0078403C" w:rsidRPr="00762926">
        <w:t xml:space="preserve"> und deren spezifische Arbeitsgruppen etwa zu Wirtschaft</w:t>
      </w:r>
    </w:p>
    <w:p w:rsidR="00C83864" w:rsidRPr="00762926" w:rsidRDefault="00C83864" w:rsidP="00762926">
      <w:pPr>
        <w:pStyle w:val="Listenabsatz"/>
        <w:numPr>
          <w:ilvl w:val="0"/>
          <w:numId w:val="37"/>
        </w:numPr>
      </w:pPr>
      <w:r w:rsidRPr="00762926">
        <w:t>Unternehmen und Vereinigungen kleiner Unternehmen</w:t>
      </w:r>
    </w:p>
    <w:p w:rsidR="0039073D" w:rsidRPr="00762926" w:rsidRDefault="0039073D" w:rsidP="00CB14DC">
      <w:pPr>
        <w:pStyle w:val="Listenabsatz"/>
        <w:numPr>
          <w:ilvl w:val="0"/>
          <w:numId w:val="37"/>
        </w:numPr>
      </w:pPr>
      <w:r w:rsidRPr="00762926">
        <w:t>Gruppen der Gemeinwohlökonomie: www.ecogood.org</w:t>
      </w:r>
    </w:p>
    <w:p w:rsidR="00C83864" w:rsidRPr="00762926" w:rsidRDefault="00531952" w:rsidP="00762926">
      <w:pPr>
        <w:pStyle w:val="Listenabsatz"/>
        <w:numPr>
          <w:ilvl w:val="0"/>
          <w:numId w:val="37"/>
        </w:numPr>
      </w:pPr>
      <w:r w:rsidRPr="00762926">
        <w:t>r</w:t>
      </w:r>
      <w:r w:rsidR="00C83864" w:rsidRPr="00762926">
        <w:t xml:space="preserve">elevante Gruppen </w:t>
      </w:r>
      <w:r w:rsidR="0039073D" w:rsidRPr="00762926">
        <w:t>auf</w:t>
      </w:r>
      <w:r w:rsidR="00BD773A">
        <w:t>: www.m</w:t>
      </w:r>
      <w:r w:rsidR="00C83864" w:rsidRPr="00762926">
        <w:t>eetup.com</w:t>
      </w:r>
    </w:p>
    <w:p w:rsidR="00C83864" w:rsidRPr="00762926" w:rsidRDefault="0039073D" w:rsidP="00762926">
      <w:pPr>
        <w:pStyle w:val="Listenabsatz"/>
        <w:numPr>
          <w:ilvl w:val="0"/>
          <w:numId w:val="37"/>
        </w:numPr>
      </w:pPr>
      <w:r w:rsidRPr="00762926">
        <w:t>Kirchengruppen</w:t>
      </w:r>
    </w:p>
    <w:p w:rsidR="0039073D" w:rsidRPr="00762926" w:rsidRDefault="00531952" w:rsidP="00762926">
      <w:pPr>
        <w:pStyle w:val="Listenabsatz"/>
        <w:numPr>
          <w:ilvl w:val="0"/>
          <w:numId w:val="37"/>
        </w:numPr>
      </w:pPr>
      <w:r w:rsidRPr="00762926">
        <w:t>l</w:t>
      </w:r>
      <w:r w:rsidR="0039073D" w:rsidRPr="00762926">
        <w:t xml:space="preserve">okale </w:t>
      </w:r>
      <w:proofErr w:type="spellStart"/>
      <w:r w:rsidR="0039073D" w:rsidRPr="00762926">
        <w:t>Attac</w:t>
      </w:r>
      <w:proofErr w:type="spellEnd"/>
      <w:r w:rsidR="0039073D" w:rsidRPr="00762926">
        <w:t xml:space="preserve"> Gruppen: www.attac.de</w:t>
      </w:r>
    </w:p>
    <w:p w:rsidR="00CB14DC" w:rsidRDefault="0039073D" w:rsidP="00762926">
      <w:pPr>
        <w:pStyle w:val="Listenabsatz"/>
        <w:numPr>
          <w:ilvl w:val="0"/>
          <w:numId w:val="37"/>
        </w:numPr>
      </w:pPr>
      <w:r w:rsidRPr="00762926">
        <w:t>Gruppen der Solidarischen Ökonomie</w:t>
      </w:r>
      <w:r w:rsidR="00C734E3" w:rsidRPr="00762926">
        <w:t xml:space="preserve">: </w:t>
      </w:r>
    </w:p>
    <w:p w:rsidR="0039073D" w:rsidRPr="00762926" w:rsidRDefault="00C734E3" w:rsidP="0093318C">
      <w:pPr>
        <w:pStyle w:val="Listenabsatz"/>
        <w:ind w:left="360"/>
      </w:pPr>
      <w:r w:rsidRPr="00762926">
        <w:t>www.solidarische-oekonomie.de</w:t>
      </w:r>
    </w:p>
    <w:p w:rsidR="00C83864" w:rsidRPr="00762926" w:rsidRDefault="0039073D" w:rsidP="00762926">
      <w:pPr>
        <w:pStyle w:val="Listenabsatz"/>
        <w:numPr>
          <w:ilvl w:val="0"/>
          <w:numId w:val="37"/>
        </w:numPr>
      </w:pPr>
      <w:r w:rsidRPr="00762926">
        <w:t xml:space="preserve">Gruppen die sich </w:t>
      </w:r>
      <w:r w:rsidR="0078403C" w:rsidRPr="00762926">
        <w:t xml:space="preserve">allgemein </w:t>
      </w:r>
      <w:r w:rsidRPr="00762926">
        <w:t>für Umweltschutz und Nachhaltigkeit einsetzen</w:t>
      </w:r>
    </w:p>
    <w:p w:rsidR="00CB14DC" w:rsidRDefault="0039073D" w:rsidP="00762926">
      <w:pPr>
        <w:pStyle w:val="Listenabsatz"/>
        <w:numPr>
          <w:ilvl w:val="0"/>
          <w:numId w:val="37"/>
        </w:numPr>
      </w:pPr>
      <w:r w:rsidRPr="00762926">
        <w:t>Gruppen im Transition</w:t>
      </w:r>
      <w:r w:rsidR="0089576D" w:rsidRPr="00762926">
        <w:t xml:space="preserve"> Netzwerk: </w:t>
      </w:r>
    </w:p>
    <w:p w:rsidR="0039073D" w:rsidRPr="00762926" w:rsidRDefault="0039073D" w:rsidP="0093318C">
      <w:pPr>
        <w:pStyle w:val="Listenabsatz"/>
        <w:ind w:left="360"/>
      </w:pPr>
      <w:r w:rsidRPr="00762926">
        <w:t>www.transition-initiativen.de</w:t>
      </w:r>
    </w:p>
    <w:p w:rsidR="0039073D" w:rsidRPr="00762926" w:rsidRDefault="0039073D" w:rsidP="00762926">
      <w:pPr>
        <w:pStyle w:val="Listenabsatz"/>
        <w:numPr>
          <w:ilvl w:val="0"/>
          <w:numId w:val="37"/>
        </w:numPr>
      </w:pPr>
      <w:r w:rsidRPr="00762926">
        <w:t>Regionalwährungsgruppen</w:t>
      </w:r>
      <w:r w:rsidR="00C734E3" w:rsidRPr="00762926">
        <w:t>:</w:t>
      </w:r>
      <w:r w:rsidR="009507E3">
        <w:t xml:space="preserve"> </w:t>
      </w:r>
      <w:r w:rsidR="00C734E3" w:rsidRPr="00762926">
        <w:t>regionetzwerk.blogspot.de</w:t>
      </w:r>
    </w:p>
    <w:p w:rsidR="005024AF" w:rsidRPr="00762926" w:rsidRDefault="00531952" w:rsidP="00762926">
      <w:pPr>
        <w:pStyle w:val="Listenabsatz"/>
        <w:numPr>
          <w:ilvl w:val="0"/>
          <w:numId w:val="37"/>
        </w:numPr>
      </w:pPr>
      <w:r w:rsidRPr="00762926">
        <w:t>e</w:t>
      </w:r>
      <w:r w:rsidR="00C734E3" w:rsidRPr="00762926">
        <w:t>thisch-alternative Banken</w:t>
      </w:r>
      <w:r w:rsidR="0078403C" w:rsidRPr="00762926">
        <w:t xml:space="preserve"> wie GLS Bank, </w:t>
      </w:r>
      <w:proofErr w:type="spellStart"/>
      <w:r w:rsidR="0078403C" w:rsidRPr="00762926">
        <w:t>Triodos</w:t>
      </w:r>
      <w:proofErr w:type="spellEnd"/>
      <w:r w:rsidR="0078403C" w:rsidRPr="00762926">
        <w:t xml:space="preserve"> Bank, </w:t>
      </w:r>
      <w:proofErr w:type="spellStart"/>
      <w:r w:rsidR="0078403C" w:rsidRPr="00762926">
        <w:t>EthikBank</w:t>
      </w:r>
      <w:proofErr w:type="spellEnd"/>
      <w:r w:rsidR="0078403C" w:rsidRPr="00762926">
        <w:t xml:space="preserve"> oder </w:t>
      </w:r>
      <w:proofErr w:type="spellStart"/>
      <w:r w:rsidR="0078403C" w:rsidRPr="00762926">
        <w:t>UmweltBank</w:t>
      </w:r>
      <w:proofErr w:type="spellEnd"/>
    </w:p>
    <w:p w:rsidR="006A6B42" w:rsidRPr="00762926" w:rsidRDefault="006A6B42" w:rsidP="00762926">
      <w:r w:rsidRPr="00762926">
        <w:t>Neben diesen Organisationen gibt es viele einzelne Personen, mit denen eine Vernetzung sinnvoll sein kann wie beispielsweise Wissenschaftler/Ökonomen,</w:t>
      </w:r>
      <w:r w:rsidR="009507E3">
        <w:t xml:space="preserve"> Juristen,</w:t>
      </w:r>
      <w:r w:rsidRPr="00762926">
        <w:t xml:space="preserve"> Journalisten, Autoren, Aktivisten oder Unternehmer. Diese Personen können wenn möglich bei Veranstaltungen angesprochen oder alternativ per </w:t>
      </w:r>
      <w:r w:rsidR="00EC68E2" w:rsidRPr="00762926">
        <w:t xml:space="preserve">E-Mail </w:t>
      </w:r>
      <w:r w:rsidRPr="00762926">
        <w:t xml:space="preserve">kontaktiert werden. Es bietet sich an, diese Personen zu einem Gruppentreffen oder Veranstaltungen einzuladen oder sich auch in kleiner Runde mit </w:t>
      </w:r>
      <w:r w:rsidR="00EB575A" w:rsidRPr="00762926">
        <w:t>ihnen</w:t>
      </w:r>
      <w:r w:rsidRPr="00762926">
        <w:t xml:space="preserve"> zum Diskutieren zu treffen.</w:t>
      </w:r>
    </w:p>
    <w:p w:rsidR="00C83864" w:rsidRPr="00762926" w:rsidRDefault="00C83864" w:rsidP="001142C8">
      <w:pPr>
        <w:pStyle w:val="Unterberschrift"/>
      </w:pPr>
      <w:r w:rsidRPr="00762926">
        <w:t>Soziale Onlinenetzwerke</w:t>
      </w:r>
    </w:p>
    <w:p w:rsidR="00C83864" w:rsidRPr="00762926" w:rsidRDefault="009507E3" w:rsidP="001142C8">
      <w:r>
        <w:t xml:space="preserve">Soziale Netzwerke sind eine gute Möglichkeit um die Vollgeldidee zu verbreiten. Eine Möglichkeit ist das Teilen von Beiträgen der </w:t>
      </w:r>
      <w:proofErr w:type="spellStart"/>
      <w:r>
        <w:t>Monetative</w:t>
      </w:r>
      <w:proofErr w:type="spellEnd"/>
      <w:r>
        <w:t xml:space="preserve"> Facebook-Seite: www.facebook.com/Monetative. </w:t>
      </w:r>
      <w:r w:rsidR="00A56A2C">
        <w:t>Wer bei</w:t>
      </w:r>
      <w:r>
        <w:t xml:space="preserve"> der Administration der</w:t>
      </w:r>
      <w:r w:rsidR="00A56A2C">
        <w:t xml:space="preserve"> Sozialen Netzwerke mithelfen möchte melde sich bitte be</w:t>
      </w:r>
      <w:r>
        <w:t xml:space="preserve">im Vorstand der </w:t>
      </w:r>
      <w:proofErr w:type="spellStart"/>
      <w:r>
        <w:lastRenderedPageBreak/>
        <w:t>Monetative</w:t>
      </w:r>
      <w:proofErr w:type="spellEnd"/>
      <w:r>
        <w:t>.</w:t>
      </w:r>
      <w:r w:rsidR="0093318C">
        <w:t xml:space="preserve"> Außerdem besteht die Möglichkeit, für die Lokalgruppe eine Facebook Gruppe zu gründen zum Informieren über Treffen und Veranstaltungen.</w:t>
      </w:r>
    </w:p>
    <w:p w:rsidR="006A6B42" w:rsidRPr="00762926" w:rsidRDefault="006A6B42" w:rsidP="001142C8">
      <w:pPr>
        <w:pStyle w:val="Unterberschrift"/>
      </w:pPr>
      <w:r w:rsidRPr="00762926">
        <w:t>Lobbying von Politikern</w:t>
      </w:r>
    </w:p>
    <w:p w:rsidR="009507E3" w:rsidRPr="00762926" w:rsidRDefault="006A6B42" w:rsidP="001142C8">
      <w:r w:rsidRPr="00762926">
        <w:t>Politiker sind zentrale Multiplikatoren und können wichtige Unterstützer der Vollgeld</w:t>
      </w:r>
      <w:r w:rsidR="00531CEB" w:rsidRPr="00762926">
        <w:t>b</w:t>
      </w:r>
      <w:r w:rsidRPr="00762926">
        <w:t>ewegung sein. Die Herangehensweise sollte allerdings gut überlegt sein: Wenn euer Ansprechpartner beispielsweise ein Mitglied des Finanzausschusses oder einer Arbeitsgruppe von Ökonomen ist, so solltet ihr als Lokalgruppe sicherstellen, dass ihr mit dem nötigen Wortschatz und ökonomischen Argumenten konform seid.</w:t>
      </w:r>
      <w:r w:rsidR="00762926" w:rsidRPr="00762926">
        <w:t xml:space="preserve"> </w:t>
      </w:r>
      <w:r w:rsidRPr="00762926">
        <w:t>Wenn ihr euch nicht mit Politikern treffen aber dennoch Kontakt aufnehmen wollt,  könn</w:t>
      </w:r>
      <w:r w:rsidR="009507E3">
        <w:t xml:space="preserve">t ihr durch </w:t>
      </w:r>
      <w:r w:rsidRPr="00762926">
        <w:t xml:space="preserve">geschriebene Briefe </w:t>
      </w:r>
      <w:r w:rsidR="00F208ED">
        <w:t xml:space="preserve">oder E-Mails </w:t>
      </w:r>
      <w:r w:rsidRPr="00762926">
        <w:t>an die Person</w:t>
      </w:r>
      <w:r w:rsidR="009507E3">
        <w:t xml:space="preserve"> </w:t>
      </w:r>
      <w:r w:rsidRPr="00762926">
        <w:t>Einfluss und Eindruck schaffen.</w:t>
      </w:r>
    </w:p>
    <w:p w:rsidR="00C83864" w:rsidRPr="00762926" w:rsidRDefault="006A6B42" w:rsidP="001142C8">
      <w:pPr>
        <w:pStyle w:val="Unterberschrift"/>
        <w:rPr>
          <w:noProof/>
        </w:rPr>
      </w:pPr>
      <w:r w:rsidRPr="00762926">
        <w:rPr>
          <w:noProof/>
        </w:rPr>
        <w:t>Kontakt zu</w:t>
      </w:r>
      <w:r w:rsidR="00C83864" w:rsidRPr="00762926">
        <w:rPr>
          <w:noProof/>
        </w:rPr>
        <w:t xml:space="preserve"> lokale</w:t>
      </w:r>
      <w:r w:rsidRPr="00762926">
        <w:rPr>
          <w:noProof/>
        </w:rPr>
        <w:t>n</w:t>
      </w:r>
      <w:r w:rsidR="00C83864" w:rsidRPr="00762926">
        <w:rPr>
          <w:noProof/>
        </w:rPr>
        <w:t xml:space="preserve"> Medien</w:t>
      </w:r>
    </w:p>
    <w:p w:rsidR="00C83864" w:rsidRPr="00762926" w:rsidRDefault="00817998" w:rsidP="001142C8">
      <w:r w:rsidRPr="00762926">
        <w:rPr>
          <w:noProof/>
        </w:rPr>
        <w:t>Einer der effekti</w:t>
      </w:r>
      <w:r w:rsidR="00C83864" w:rsidRPr="00762926">
        <w:rPr>
          <w:noProof/>
        </w:rPr>
        <w:t xml:space="preserve">vsten Wege um </w:t>
      </w:r>
      <w:r w:rsidR="00AF199D" w:rsidRPr="00762926">
        <w:rPr>
          <w:noProof/>
        </w:rPr>
        <w:t>die Gruppe zu stärk</w:t>
      </w:r>
      <w:r w:rsidRPr="00762926">
        <w:rPr>
          <w:noProof/>
        </w:rPr>
        <w:t>en</w:t>
      </w:r>
      <w:r w:rsidR="009507E3">
        <w:rPr>
          <w:noProof/>
        </w:rPr>
        <w:t xml:space="preserve"> ist die Präsentation des Vollgeldsystems </w:t>
      </w:r>
      <w:r w:rsidR="00C83864" w:rsidRPr="00762926">
        <w:rPr>
          <w:noProof/>
        </w:rPr>
        <w:t>in den Medien. Lokalgruppen können eine unverzichtbare Rolle spielen</w:t>
      </w:r>
      <w:r w:rsidRPr="00762926">
        <w:rPr>
          <w:noProof/>
        </w:rPr>
        <w:t>,</w:t>
      </w:r>
      <w:r w:rsidR="00C83864" w:rsidRPr="00762926">
        <w:rPr>
          <w:noProof/>
        </w:rPr>
        <w:t xml:space="preserve"> um die Vollgeldidee </w:t>
      </w:r>
      <w:r w:rsidRPr="00762926">
        <w:rPr>
          <w:noProof/>
        </w:rPr>
        <w:t>an Medien heranzutragen</w:t>
      </w:r>
      <w:r w:rsidR="00AF199D" w:rsidRPr="00762926">
        <w:rPr>
          <w:noProof/>
        </w:rPr>
        <w:t>,</w:t>
      </w:r>
      <w:r w:rsidRPr="00762926">
        <w:rPr>
          <w:noProof/>
        </w:rPr>
        <w:t xml:space="preserve"> indem </w:t>
      </w:r>
      <w:r w:rsidR="00C83864" w:rsidRPr="00762926">
        <w:rPr>
          <w:noProof/>
        </w:rPr>
        <w:t>Artikel, Briefe und Fotos in Zeitungen veröffentlicht werden oder in lokalen Radios über Vollgeld gesprochen wird.</w:t>
      </w:r>
      <w:r w:rsidRPr="00762926">
        <w:rPr>
          <w:noProof/>
        </w:rPr>
        <w:t xml:space="preserve"> </w:t>
      </w:r>
      <w:r w:rsidR="00C83864" w:rsidRPr="00762926">
        <w:rPr>
          <w:noProof/>
        </w:rPr>
        <w:t>Wenn ihr eine gut etablierte Gruppe seid und mit den lokalen Medien arbeiten möchtet</w:t>
      </w:r>
      <w:r w:rsidR="00AB5A1E">
        <w:rPr>
          <w:noProof/>
        </w:rPr>
        <w:t xml:space="preserve"> bitten wir Euch dies jedoch</w:t>
      </w:r>
      <w:r w:rsidRPr="00762926">
        <w:rPr>
          <w:noProof/>
        </w:rPr>
        <w:t xml:space="preserve"> vorher mit dem</w:t>
      </w:r>
      <w:r w:rsidR="00AB5A1E">
        <w:rPr>
          <w:noProof/>
        </w:rPr>
        <w:t xml:space="preserve"> Vorstand der</w:t>
      </w:r>
      <w:r w:rsidRPr="00762926">
        <w:rPr>
          <w:noProof/>
        </w:rPr>
        <w:t xml:space="preserve"> </w:t>
      </w:r>
      <w:r w:rsidR="003C1315" w:rsidRPr="00762926">
        <w:rPr>
          <w:noProof/>
        </w:rPr>
        <w:t>Monetative</w:t>
      </w:r>
      <w:r w:rsidR="00AB5A1E">
        <w:rPr>
          <w:noProof/>
        </w:rPr>
        <w:t xml:space="preserve"> </w:t>
      </w:r>
      <w:r w:rsidRPr="00762926">
        <w:rPr>
          <w:noProof/>
        </w:rPr>
        <w:t>abzuklären.</w:t>
      </w:r>
    </w:p>
    <w:p w:rsidR="0078403C" w:rsidRPr="00762926" w:rsidRDefault="0078403C" w:rsidP="001142C8">
      <w:pPr>
        <w:pStyle w:val="Unterberschrift"/>
      </w:pPr>
      <w:r w:rsidRPr="00762926">
        <w:t>Werbung</w:t>
      </w:r>
    </w:p>
    <w:p w:rsidR="005B60D4" w:rsidRDefault="0078403C" w:rsidP="00F208ED">
      <w:r w:rsidRPr="00762926">
        <w:t>Veranstaltungen sollten mindestens zwei Wochen vorher intensiv beworben werden</w:t>
      </w:r>
      <w:r w:rsidR="00AB5A1E">
        <w:t xml:space="preserve"> –</w:t>
      </w:r>
      <w:r w:rsidRPr="00762926">
        <w:t xml:space="preserve"> beispielsweise über Facebook, unsere Website, Aushänge, </w:t>
      </w:r>
      <w:r w:rsidR="009D72A0" w:rsidRPr="00762926">
        <w:t>E-Mail-</w:t>
      </w:r>
      <w:r w:rsidRPr="00762926">
        <w:t>Verteiler und ggf. Poster und Flugblätter. Hochschulen und Universitäten, Gemeindezentren, Kirchen und Bibliotheken sollten für eure Werbung genutzt werden.</w:t>
      </w:r>
    </w:p>
    <w:p w:rsidR="00916549" w:rsidRPr="00F208ED" w:rsidRDefault="00916549" w:rsidP="00F208ED"/>
    <w:p w:rsidR="00F208ED" w:rsidRPr="00F208ED" w:rsidRDefault="00F208ED" w:rsidP="00F208ED">
      <w:pPr>
        <w:jc w:val="center"/>
        <w:rPr>
          <w:b/>
          <w:sz w:val="32"/>
        </w:rPr>
      </w:pPr>
      <w:r>
        <w:rPr>
          <w:b/>
          <w:sz w:val="32"/>
        </w:rPr>
        <w:t>Viel Erfolg!!!</w:t>
      </w:r>
    </w:p>
    <w:sectPr w:rsidR="00F208ED" w:rsidRPr="00F208ED" w:rsidSect="00F208ED">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134" w:left="141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87" w:rsidRDefault="000D4287" w:rsidP="001142C8">
      <w:r>
        <w:separator/>
      </w:r>
    </w:p>
  </w:endnote>
  <w:endnote w:type="continuationSeparator" w:id="0">
    <w:p w:rsidR="000D4287" w:rsidRDefault="000D4287" w:rsidP="0011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02" w:rsidRDefault="00FC05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562923"/>
      <w:docPartObj>
        <w:docPartGallery w:val="Page Numbers (Bottom of Page)"/>
        <w:docPartUnique/>
      </w:docPartObj>
    </w:sdtPr>
    <w:sdtEndPr/>
    <w:sdtContent>
      <w:p w:rsidR="00AB5A1E" w:rsidRDefault="00AB5A1E">
        <w:pPr>
          <w:pStyle w:val="Fuzeile"/>
          <w:jc w:val="right"/>
        </w:pPr>
        <w:r>
          <w:fldChar w:fldCharType="begin"/>
        </w:r>
        <w:r>
          <w:instrText xml:space="preserve"> PAGE   \* MERGEFORMAT </w:instrText>
        </w:r>
        <w:r>
          <w:fldChar w:fldCharType="separate"/>
        </w:r>
        <w:r w:rsidR="00576FB4">
          <w:rPr>
            <w:noProof/>
          </w:rPr>
          <w:t>11</w:t>
        </w:r>
        <w:r>
          <w:fldChar w:fldCharType="end"/>
        </w:r>
      </w:p>
    </w:sdtContent>
  </w:sdt>
  <w:p w:rsidR="00AB5A1E" w:rsidRDefault="00AB5A1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02" w:rsidRDefault="00FC05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87" w:rsidRDefault="000D4287" w:rsidP="001142C8">
      <w:r>
        <w:separator/>
      </w:r>
    </w:p>
  </w:footnote>
  <w:footnote w:type="continuationSeparator" w:id="0">
    <w:p w:rsidR="000D4287" w:rsidRDefault="000D4287" w:rsidP="00114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02" w:rsidRDefault="00FC05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02" w:rsidRDefault="00FC05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02" w:rsidRDefault="00FC05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8B7"/>
    <w:multiLevelType w:val="hybridMultilevel"/>
    <w:tmpl w:val="0952DF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047419"/>
    <w:multiLevelType w:val="hybridMultilevel"/>
    <w:tmpl w:val="594E9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E36352"/>
    <w:multiLevelType w:val="hybridMultilevel"/>
    <w:tmpl w:val="ACCA590A"/>
    <w:lvl w:ilvl="0" w:tplc="C83EA7E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3" w15:restartNumberingAfterBreak="0">
    <w:nsid w:val="127704A1"/>
    <w:multiLevelType w:val="hybridMultilevel"/>
    <w:tmpl w:val="A9A243B2"/>
    <w:lvl w:ilvl="0" w:tplc="EAE286A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419D4"/>
    <w:multiLevelType w:val="hybridMultilevel"/>
    <w:tmpl w:val="165E985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A321DD"/>
    <w:multiLevelType w:val="hybridMultilevel"/>
    <w:tmpl w:val="B8BA26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45A66"/>
    <w:multiLevelType w:val="hybridMultilevel"/>
    <w:tmpl w:val="703ABF1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EF42684"/>
    <w:multiLevelType w:val="hybridMultilevel"/>
    <w:tmpl w:val="8ABE175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175173"/>
    <w:multiLevelType w:val="hybridMultilevel"/>
    <w:tmpl w:val="F53EDDEE"/>
    <w:lvl w:ilvl="0" w:tplc="71AA036E">
      <w:numFmt w:val="bullet"/>
      <w:lvlText w:val="-"/>
      <w:lvlJc w:val="left"/>
      <w:pPr>
        <w:ind w:left="360" w:hanging="360"/>
      </w:pPr>
      <w:rPr>
        <w:rFonts w:ascii="Calibri" w:eastAsiaTheme="minorEastAsia"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9392339"/>
    <w:multiLevelType w:val="hybridMultilevel"/>
    <w:tmpl w:val="E8E2B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1204B1"/>
    <w:multiLevelType w:val="hybridMultilevel"/>
    <w:tmpl w:val="252E9D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55B1B68"/>
    <w:multiLevelType w:val="hybridMultilevel"/>
    <w:tmpl w:val="51825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2C08C8"/>
    <w:multiLevelType w:val="hybridMultilevel"/>
    <w:tmpl w:val="73AE6A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243467"/>
    <w:multiLevelType w:val="hybridMultilevel"/>
    <w:tmpl w:val="1E587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626570"/>
    <w:multiLevelType w:val="hybridMultilevel"/>
    <w:tmpl w:val="CC988ABE"/>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1">
      <w:start w:val="1"/>
      <w:numFmt w:val="bullet"/>
      <w:lvlText w:val=""/>
      <w:lvlJc w:val="left"/>
      <w:pPr>
        <w:ind w:left="2520" w:hanging="360"/>
      </w:pPr>
      <w:rPr>
        <w:rFonts w:ascii="Symbol" w:hAnsi="Symbol"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FDE6471"/>
    <w:multiLevelType w:val="hybridMultilevel"/>
    <w:tmpl w:val="35EAA322"/>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47143B"/>
    <w:multiLevelType w:val="hybridMultilevel"/>
    <w:tmpl w:val="8EB067DE"/>
    <w:lvl w:ilvl="0" w:tplc="EAE286A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5040D1"/>
    <w:multiLevelType w:val="hybridMultilevel"/>
    <w:tmpl w:val="A3D24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944563"/>
    <w:multiLevelType w:val="hybridMultilevel"/>
    <w:tmpl w:val="387C769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A9D343C"/>
    <w:multiLevelType w:val="hybridMultilevel"/>
    <w:tmpl w:val="299C8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C3669E8"/>
    <w:multiLevelType w:val="hybridMultilevel"/>
    <w:tmpl w:val="83E8028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EC92F36"/>
    <w:multiLevelType w:val="hybridMultilevel"/>
    <w:tmpl w:val="3C341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65337D"/>
    <w:multiLevelType w:val="hybridMultilevel"/>
    <w:tmpl w:val="BB9C076A"/>
    <w:lvl w:ilvl="0" w:tplc="AC8C1FB0">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945524"/>
    <w:multiLevelType w:val="hybridMultilevel"/>
    <w:tmpl w:val="9F5612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FB772C"/>
    <w:multiLevelType w:val="hybridMultilevel"/>
    <w:tmpl w:val="7D00E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E56FEC"/>
    <w:multiLevelType w:val="hybridMultilevel"/>
    <w:tmpl w:val="C37AA8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C644EA"/>
    <w:multiLevelType w:val="hybridMultilevel"/>
    <w:tmpl w:val="E9ECB1D4"/>
    <w:lvl w:ilvl="0" w:tplc="EAE286A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2E71D6"/>
    <w:multiLevelType w:val="hybridMultilevel"/>
    <w:tmpl w:val="FDCC39A0"/>
    <w:lvl w:ilvl="0" w:tplc="738A100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6B2635"/>
    <w:multiLevelType w:val="hybridMultilevel"/>
    <w:tmpl w:val="F41C6310"/>
    <w:lvl w:ilvl="0" w:tplc="0409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7100DC4"/>
    <w:multiLevelType w:val="hybridMultilevel"/>
    <w:tmpl w:val="972027F8"/>
    <w:lvl w:ilvl="0" w:tplc="04090015">
      <w:start w:val="1"/>
      <w:numFmt w:val="upperLetter"/>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79B605B"/>
    <w:multiLevelType w:val="hybridMultilevel"/>
    <w:tmpl w:val="22C8B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CC1A7C"/>
    <w:multiLevelType w:val="hybridMultilevel"/>
    <w:tmpl w:val="99B66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16A3B01"/>
    <w:multiLevelType w:val="hybridMultilevel"/>
    <w:tmpl w:val="A82630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3E86381"/>
    <w:multiLevelType w:val="hybridMultilevel"/>
    <w:tmpl w:val="177C6C4E"/>
    <w:lvl w:ilvl="0" w:tplc="3B660D8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F342D"/>
    <w:multiLevelType w:val="hybridMultilevel"/>
    <w:tmpl w:val="A408594C"/>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D24DD0"/>
    <w:multiLevelType w:val="hybridMultilevel"/>
    <w:tmpl w:val="BFCA455E"/>
    <w:lvl w:ilvl="0" w:tplc="EAE286A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DB2118"/>
    <w:multiLevelType w:val="hybridMultilevel"/>
    <w:tmpl w:val="B4301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
  </w:num>
  <w:num w:numId="4">
    <w:abstractNumId w:val="10"/>
  </w:num>
  <w:num w:numId="5">
    <w:abstractNumId w:val="8"/>
  </w:num>
  <w:num w:numId="6">
    <w:abstractNumId w:val="13"/>
  </w:num>
  <w:num w:numId="7">
    <w:abstractNumId w:val="23"/>
  </w:num>
  <w:num w:numId="8">
    <w:abstractNumId w:val="11"/>
  </w:num>
  <w:num w:numId="9">
    <w:abstractNumId w:val="35"/>
  </w:num>
  <w:num w:numId="10">
    <w:abstractNumId w:val="3"/>
  </w:num>
  <w:num w:numId="11">
    <w:abstractNumId w:val="5"/>
  </w:num>
  <w:num w:numId="12">
    <w:abstractNumId w:val="16"/>
  </w:num>
  <w:num w:numId="13">
    <w:abstractNumId w:val="26"/>
  </w:num>
  <w:num w:numId="14">
    <w:abstractNumId w:val="7"/>
  </w:num>
  <w:num w:numId="15">
    <w:abstractNumId w:val="17"/>
  </w:num>
  <w:num w:numId="16">
    <w:abstractNumId w:val="25"/>
  </w:num>
  <w:num w:numId="17">
    <w:abstractNumId w:val="21"/>
  </w:num>
  <w:num w:numId="18">
    <w:abstractNumId w:val="6"/>
  </w:num>
  <w:num w:numId="19">
    <w:abstractNumId w:val="36"/>
  </w:num>
  <w:num w:numId="20">
    <w:abstractNumId w:val="15"/>
  </w:num>
  <w:num w:numId="21">
    <w:abstractNumId w:val="22"/>
  </w:num>
  <w:num w:numId="22">
    <w:abstractNumId w:val="12"/>
  </w:num>
  <w:num w:numId="23">
    <w:abstractNumId w:val="1"/>
  </w:num>
  <w:num w:numId="24">
    <w:abstractNumId w:val="0"/>
  </w:num>
  <w:num w:numId="25">
    <w:abstractNumId w:val="34"/>
  </w:num>
  <w:num w:numId="26">
    <w:abstractNumId w:val="28"/>
  </w:num>
  <w:num w:numId="27">
    <w:abstractNumId w:val="9"/>
  </w:num>
  <w:num w:numId="28">
    <w:abstractNumId w:val="33"/>
  </w:num>
  <w:num w:numId="29">
    <w:abstractNumId w:val="27"/>
  </w:num>
  <w:num w:numId="30">
    <w:abstractNumId w:val="30"/>
  </w:num>
  <w:num w:numId="31">
    <w:abstractNumId w:val="14"/>
  </w:num>
  <w:num w:numId="32">
    <w:abstractNumId w:val="4"/>
  </w:num>
  <w:num w:numId="33">
    <w:abstractNumId w:val="29"/>
  </w:num>
  <w:num w:numId="34">
    <w:abstractNumId w:val="20"/>
  </w:num>
  <w:num w:numId="35">
    <w:abstractNumId w:val="18"/>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bookFoldPrintingSheets w:val="-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B651C"/>
    <w:rsid w:val="00006053"/>
    <w:rsid w:val="000562E8"/>
    <w:rsid w:val="00061856"/>
    <w:rsid w:val="00071429"/>
    <w:rsid w:val="00084BAF"/>
    <w:rsid w:val="00097301"/>
    <w:rsid w:val="000A2702"/>
    <w:rsid w:val="000B0F9B"/>
    <w:rsid w:val="000B761E"/>
    <w:rsid w:val="000C0A05"/>
    <w:rsid w:val="000C2E82"/>
    <w:rsid w:val="000D0BA5"/>
    <w:rsid w:val="000D2B43"/>
    <w:rsid w:val="000D4287"/>
    <w:rsid w:val="000F3F6D"/>
    <w:rsid w:val="000F5E57"/>
    <w:rsid w:val="00103D8A"/>
    <w:rsid w:val="00110722"/>
    <w:rsid w:val="001142C8"/>
    <w:rsid w:val="00114954"/>
    <w:rsid w:val="00115D21"/>
    <w:rsid w:val="00116FEB"/>
    <w:rsid w:val="001276A8"/>
    <w:rsid w:val="00156F15"/>
    <w:rsid w:val="00186E7B"/>
    <w:rsid w:val="00190C77"/>
    <w:rsid w:val="00196B7F"/>
    <w:rsid w:val="001A696B"/>
    <w:rsid w:val="001B2979"/>
    <w:rsid w:val="001C7C32"/>
    <w:rsid w:val="001D3057"/>
    <w:rsid w:val="001D7470"/>
    <w:rsid w:val="001E6B1B"/>
    <w:rsid w:val="001E7509"/>
    <w:rsid w:val="00200770"/>
    <w:rsid w:val="002058F3"/>
    <w:rsid w:val="00214F1D"/>
    <w:rsid w:val="002165B9"/>
    <w:rsid w:val="002306D6"/>
    <w:rsid w:val="00233144"/>
    <w:rsid w:val="0024767D"/>
    <w:rsid w:val="002505A9"/>
    <w:rsid w:val="00270606"/>
    <w:rsid w:val="00293B15"/>
    <w:rsid w:val="002A1E89"/>
    <w:rsid w:val="002A4980"/>
    <w:rsid w:val="002B022B"/>
    <w:rsid w:val="002B0F1B"/>
    <w:rsid w:val="002B1570"/>
    <w:rsid w:val="002C1E1F"/>
    <w:rsid w:val="002F3D97"/>
    <w:rsid w:val="00303934"/>
    <w:rsid w:val="003209E1"/>
    <w:rsid w:val="00324924"/>
    <w:rsid w:val="003258DE"/>
    <w:rsid w:val="003278BD"/>
    <w:rsid w:val="00335C1F"/>
    <w:rsid w:val="00374FD9"/>
    <w:rsid w:val="0039073D"/>
    <w:rsid w:val="003956CA"/>
    <w:rsid w:val="00395C3C"/>
    <w:rsid w:val="003965D0"/>
    <w:rsid w:val="003A38DD"/>
    <w:rsid w:val="003B2A7B"/>
    <w:rsid w:val="003C1315"/>
    <w:rsid w:val="003D68FD"/>
    <w:rsid w:val="00411CBC"/>
    <w:rsid w:val="00444C98"/>
    <w:rsid w:val="00463384"/>
    <w:rsid w:val="0046734F"/>
    <w:rsid w:val="00471EF5"/>
    <w:rsid w:val="004740C0"/>
    <w:rsid w:val="0048658A"/>
    <w:rsid w:val="00491254"/>
    <w:rsid w:val="00493548"/>
    <w:rsid w:val="00493846"/>
    <w:rsid w:val="0049695C"/>
    <w:rsid w:val="004A386C"/>
    <w:rsid w:val="004B651C"/>
    <w:rsid w:val="004C2E18"/>
    <w:rsid w:val="004C697C"/>
    <w:rsid w:val="004D4D5C"/>
    <w:rsid w:val="004D77CF"/>
    <w:rsid w:val="004F240C"/>
    <w:rsid w:val="004F5B9C"/>
    <w:rsid w:val="00500752"/>
    <w:rsid w:val="005024AF"/>
    <w:rsid w:val="00511808"/>
    <w:rsid w:val="00531952"/>
    <w:rsid w:val="00531CEB"/>
    <w:rsid w:val="00542F9E"/>
    <w:rsid w:val="00553820"/>
    <w:rsid w:val="00576FB4"/>
    <w:rsid w:val="00577BCE"/>
    <w:rsid w:val="00590DB0"/>
    <w:rsid w:val="00596F69"/>
    <w:rsid w:val="005A163E"/>
    <w:rsid w:val="005A19C0"/>
    <w:rsid w:val="005A6508"/>
    <w:rsid w:val="005A79FB"/>
    <w:rsid w:val="005B55C0"/>
    <w:rsid w:val="005B60D4"/>
    <w:rsid w:val="005E37A6"/>
    <w:rsid w:val="005E64F6"/>
    <w:rsid w:val="005F3A37"/>
    <w:rsid w:val="00605CE1"/>
    <w:rsid w:val="00615D74"/>
    <w:rsid w:val="006255FB"/>
    <w:rsid w:val="00626FB7"/>
    <w:rsid w:val="00641A2D"/>
    <w:rsid w:val="00653C39"/>
    <w:rsid w:val="00653D16"/>
    <w:rsid w:val="00654DC6"/>
    <w:rsid w:val="00667857"/>
    <w:rsid w:val="00673290"/>
    <w:rsid w:val="00675043"/>
    <w:rsid w:val="00694C24"/>
    <w:rsid w:val="006A1FED"/>
    <w:rsid w:val="006A2C4D"/>
    <w:rsid w:val="006A6B42"/>
    <w:rsid w:val="006B158A"/>
    <w:rsid w:val="006C0FFF"/>
    <w:rsid w:val="006D0536"/>
    <w:rsid w:val="006D23D2"/>
    <w:rsid w:val="006F21D9"/>
    <w:rsid w:val="00714D02"/>
    <w:rsid w:val="00736279"/>
    <w:rsid w:val="00746FD9"/>
    <w:rsid w:val="00754AD0"/>
    <w:rsid w:val="00755CBC"/>
    <w:rsid w:val="00762926"/>
    <w:rsid w:val="00780585"/>
    <w:rsid w:val="0078403C"/>
    <w:rsid w:val="007B4A20"/>
    <w:rsid w:val="007C1C81"/>
    <w:rsid w:val="007D584D"/>
    <w:rsid w:val="007D5CC9"/>
    <w:rsid w:val="007D716E"/>
    <w:rsid w:val="007E07ED"/>
    <w:rsid w:val="007E257D"/>
    <w:rsid w:val="007F48E7"/>
    <w:rsid w:val="00800C14"/>
    <w:rsid w:val="0081355A"/>
    <w:rsid w:val="0081513D"/>
    <w:rsid w:val="00817998"/>
    <w:rsid w:val="00832E83"/>
    <w:rsid w:val="00833E2A"/>
    <w:rsid w:val="0084049F"/>
    <w:rsid w:val="008546C4"/>
    <w:rsid w:val="00860043"/>
    <w:rsid w:val="00860842"/>
    <w:rsid w:val="008635A7"/>
    <w:rsid w:val="008641DD"/>
    <w:rsid w:val="00864C67"/>
    <w:rsid w:val="00867191"/>
    <w:rsid w:val="0089576D"/>
    <w:rsid w:val="008D1F58"/>
    <w:rsid w:val="008D7004"/>
    <w:rsid w:val="008D7D60"/>
    <w:rsid w:val="008E27C3"/>
    <w:rsid w:val="008F78E9"/>
    <w:rsid w:val="00900746"/>
    <w:rsid w:val="00904B27"/>
    <w:rsid w:val="00904D0E"/>
    <w:rsid w:val="00910CCF"/>
    <w:rsid w:val="00914571"/>
    <w:rsid w:val="00916549"/>
    <w:rsid w:val="009300FE"/>
    <w:rsid w:val="0093318C"/>
    <w:rsid w:val="00933C74"/>
    <w:rsid w:val="0093452C"/>
    <w:rsid w:val="00937D4C"/>
    <w:rsid w:val="00945FF1"/>
    <w:rsid w:val="009507E3"/>
    <w:rsid w:val="009572C6"/>
    <w:rsid w:val="009626EA"/>
    <w:rsid w:val="00963601"/>
    <w:rsid w:val="009656C7"/>
    <w:rsid w:val="009768AF"/>
    <w:rsid w:val="00985483"/>
    <w:rsid w:val="00994E18"/>
    <w:rsid w:val="00996254"/>
    <w:rsid w:val="00996AD0"/>
    <w:rsid w:val="009B2BC7"/>
    <w:rsid w:val="009B7D13"/>
    <w:rsid w:val="009C7086"/>
    <w:rsid w:val="009D171B"/>
    <w:rsid w:val="009D72A0"/>
    <w:rsid w:val="009E1EC1"/>
    <w:rsid w:val="009F2015"/>
    <w:rsid w:val="00A0272E"/>
    <w:rsid w:val="00A0321B"/>
    <w:rsid w:val="00A15336"/>
    <w:rsid w:val="00A16675"/>
    <w:rsid w:val="00A329E7"/>
    <w:rsid w:val="00A41B00"/>
    <w:rsid w:val="00A467B2"/>
    <w:rsid w:val="00A56A2C"/>
    <w:rsid w:val="00A6206B"/>
    <w:rsid w:val="00A64B41"/>
    <w:rsid w:val="00A6629D"/>
    <w:rsid w:val="00A92AF4"/>
    <w:rsid w:val="00A94E42"/>
    <w:rsid w:val="00A967BC"/>
    <w:rsid w:val="00AA5B79"/>
    <w:rsid w:val="00AB5A1E"/>
    <w:rsid w:val="00AC25E3"/>
    <w:rsid w:val="00AD547F"/>
    <w:rsid w:val="00AD72AB"/>
    <w:rsid w:val="00AE534F"/>
    <w:rsid w:val="00AF199D"/>
    <w:rsid w:val="00B04AF5"/>
    <w:rsid w:val="00B23D55"/>
    <w:rsid w:val="00B24413"/>
    <w:rsid w:val="00B25D26"/>
    <w:rsid w:val="00B3156E"/>
    <w:rsid w:val="00B401C8"/>
    <w:rsid w:val="00B40BA2"/>
    <w:rsid w:val="00B639D3"/>
    <w:rsid w:val="00B747A9"/>
    <w:rsid w:val="00B8193D"/>
    <w:rsid w:val="00B978FD"/>
    <w:rsid w:val="00BB500C"/>
    <w:rsid w:val="00BC1B58"/>
    <w:rsid w:val="00BC76EA"/>
    <w:rsid w:val="00BD773A"/>
    <w:rsid w:val="00C016E4"/>
    <w:rsid w:val="00C23ED5"/>
    <w:rsid w:val="00C26E3A"/>
    <w:rsid w:val="00C37020"/>
    <w:rsid w:val="00C403A4"/>
    <w:rsid w:val="00C46236"/>
    <w:rsid w:val="00C46DAB"/>
    <w:rsid w:val="00C51B9E"/>
    <w:rsid w:val="00C53EF7"/>
    <w:rsid w:val="00C641D0"/>
    <w:rsid w:val="00C645BC"/>
    <w:rsid w:val="00C734E3"/>
    <w:rsid w:val="00C77CFE"/>
    <w:rsid w:val="00C83864"/>
    <w:rsid w:val="00C917B5"/>
    <w:rsid w:val="00C924DB"/>
    <w:rsid w:val="00CB0274"/>
    <w:rsid w:val="00CB14DC"/>
    <w:rsid w:val="00CC2889"/>
    <w:rsid w:val="00CD4269"/>
    <w:rsid w:val="00CD538E"/>
    <w:rsid w:val="00D1085C"/>
    <w:rsid w:val="00D33566"/>
    <w:rsid w:val="00D46601"/>
    <w:rsid w:val="00D50794"/>
    <w:rsid w:val="00D61699"/>
    <w:rsid w:val="00D709E2"/>
    <w:rsid w:val="00D72B75"/>
    <w:rsid w:val="00D73451"/>
    <w:rsid w:val="00D927BF"/>
    <w:rsid w:val="00DA347D"/>
    <w:rsid w:val="00DA3A3F"/>
    <w:rsid w:val="00DD10A2"/>
    <w:rsid w:val="00DE1016"/>
    <w:rsid w:val="00DE4B1D"/>
    <w:rsid w:val="00DE5C95"/>
    <w:rsid w:val="00DE7C6D"/>
    <w:rsid w:val="00DF7842"/>
    <w:rsid w:val="00E03DCA"/>
    <w:rsid w:val="00E21892"/>
    <w:rsid w:val="00E23E71"/>
    <w:rsid w:val="00E265FB"/>
    <w:rsid w:val="00E278B7"/>
    <w:rsid w:val="00E537C7"/>
    <w:rsid w:val="00E540F0"/>
    <w:rsid w:val="00E6572B"/>
    <w:rsid w:val="00E7038B"/>
    <w:rsid w:val="00E7182B"/>
    <w:rsid w:val="00E77A8E"/>
    <w:rsid w:val="00E80C56"/>
    <w:rsid w:val="00E80C7C"/>
    <w:rsid w:val="00E81202"/>
    <w:rsid w:val="00E84A1F"/>
    <w:rsid w:val="00E84BAA"/>
    <w:rsid w:val="00E96B7E"/>
    <w:rsid w:val="00E97E0E"/>
    <w:rsid w:val="00EA0B2D"/>
    <w:rsid w:val="00EA4D2D"/>
    <w:rsid w:val="00EA6BD5"/>
    <w:rsid w:val="00EB575A"/>
    <w:rsid w:val="00EC3981"/>
    <w:rsid w:val="00EC4E46"/>
    <w:rsid w:val="00EC68E2"/>
    <w:rsid w:val="00ED27BA"/>
    <w:rsid w:val="00ED3E0F"/>
    <w:rsid w:val="00ED7645"/>
    <w:rsid w:val="00EE12A3"/>
    <w:rsid w:val="00EE78DE"/>
    <w:rsid w:val="00F00454"/>
    <w:rsid w:val="00F023EC"/>
    <w:rsid w:val="00F06FD8"/>
    <w:rsid w:val="00F10FF6"/>
    <w:rsid w:val="00F208ED"/>
    <w:rsid w:val="00F2115B"/>
    <w:rsid w:val="00F23691"/>
    <w:rsid w:val="00F252A6"/>
    <w:rsid w:val="00F37182"/>
    <w:rsid w:val="00F4435B"/>
    <w:rsid w:val="00F52D67"/>
    <w:rsid w:val="00F61924"/>
    <w:rsid w:val="00F61EDA"/>
    <w:rsid w:val="00F632F1"/>
    <w:rsid w:val="00F72469"/>
    <w:rsid w:val="00F73660"/>
    <w:rsid w:val="00F81C20"/>
    <w:rsid w:val="00F82BFC"/>
    <w:rsid w:val="00F961C6"/>
    <w:rsid w:val="00FA12B4"/>
    <w:rsid w:val="00FA39FA"/>
    <w:rsid w:val="00FB482C"/>
    <w:rsid w:val="00FC0502"/>
    <w:rsid w:val="00FC2087"/>
    <w:rsid w:val="00FC4F51"/>
    <w:rsid w:val="00FD1459"/>
    <w:rsid w:val="00FD1EE2"/>
    <w:rsid w:val="00FD6B91"/>
    <w:rsid w:val="00FE41B0"/>
    <w:rsid w:val="00FF30FC"/>
    <w:rsid w:val="00FF4501"/>
    <w:rsid w:val="00FF6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C4465-29C3-46A3-96C6-029807EC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2C8"/>
    <w:pPr>
      <w:jc w:val="both"/>
    </w:pPr>
    <w:rPr>
      <w:color w:val="000000" w:themeColor="text1"/>
    </w:rPr>
  </w:style>
  <w:style w:type="paragraph" w:styleId="berschrift1">
    <w:name w:val="heading 1"/>
    <w:basedOn w:val="Standard"/>
    <w:next w:val="Standard"/>
    <w:link w:val="berschrift1Zchn"/>
    <w:uiPriority w:val="9"/>
    <w:qFormat/>
    <w:rsid w:val="00762926"/>
    <w:pPr>
      <w:keepNext/>
      <w:keepLines/>
      <w:numPr>
        <w:numId w:val="21"/>
      </w:numPr>
      <w:spacing w:before="360" w:after="120"/>
      <w:ind w:left="584" w:hanging="357"/>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D4D5C"/>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berschrift3">
    <w:name w:val="heading 3"/>
    <w:basedOn w:val="Standard"/>
    <w:next w:val="Standard"/>
    <w:link w:val="berschrift3Zchn"/>
    <w:uiPriority w:val="9"/>
    <w:unhideWhenUsed/>
    <w:qFormat/>
    <w:rsid w:val="002A1E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292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F72469"/>
    <w:pPr>
      <w:outlineLvl w:val="9"/>
    </w:pPr>
  </w:style>
  <w:style w:type="paragraph" w:styleId="Verzeichnis1">
    <w:name w:val="toc 1"/>
    <w:basedOn w:val="Standard"/>
    <w:next w:val="Standard"/>
    <w:autoRedefine/>
    <w:uiPriority w:val="39"/>
    <w:unhideWhenUsed/>
    <w:rsid w:val="005024AF"/>
    <w:pPr>
      <w:spacing w:after="100"/>
    </w:pPr>
    <w:rPr>
      <w:sz w:val="28"/>
    </w:rPr>
  </w:style>
  <w:style w:type="character" w:styleId="Hyperlink">
    <w:name w:val="Hyperlink"/>
    <w:basedOn w:val="Absatz-Standardschriftart"/>
    <w:uiPriority w:val="99"/>
    <w:unhideWhenUsed/>
    <w:rsid w:val="00F72469"/>
    <w:rPr>
      <w:color w:val="0000FF" w:themeColor="hyperlink"/>
      <w:u w:val="single"/>
    </w:rPr>
  </w:style>
  <w:style w:type="paragraph" w:styleId="Sprechblasentext">
    <w:name w:val="Balloon Text"/>
    <w:basedOn w:val="Standard"/>
    <w:link w:val="SprechblasentextZchn"/>
    <w:uiPriority w:val="99"/>
    <w:semiHidden/>
    <w:unhideWhenUsed/>
    <w:rsid w:val="00F724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469"/>
    <w:rPr>
      <w:rFonts w:ascii="Tahoma" w:hAnsi="Tahoma" w:cs="Tahoma"/>
      <w:sz w:val="16"/>
      <w:szCs w:val="16"/>
    </w:rPr>
  </w:style>
  <w:style w:type="paragraph" w:styleId="Listenabsatz">
    <w:name w:val="List Paragraph"/>
    <w:basedOn w:val="Standard"/>
    <w:uiPriority w:val="34"/>
    <w:qFormat/>
    <w:rsid w:val="00860842"/>
    <w:pPr>
      <w:ind w:left="720"/>
      <w:contextualSpacing/>
    </w:pPr>
  </w:style>
  <w:style w:type="character" w:customStyle="1" w:styleId="berschrift2Zchn">
    <w:name w:val="Überschrift 2 Zchn"/>
    <w:basedOn w:val="Absatz-Standardschriftart"/>
    <w:link w:val="berschrift2"/>
    <w:uiPriority w:val="9"/>
    <w:rsid w:val="004D4D5C"/>
    <w:rPr>
      <w:rFonts w:asciiTheme="majorHAnsi" w:eastAsiaTheme="majorEastAsia" w:hAnsiTheme="majorHAnsi" w:cstheme="majorBidi"/>
      <w:b/>
      <w:bCs/>
      <w:color w:val="4F81BD" w:themeColor="accent1"/>
      <w:sz w:val="24"/>
      <w:szCs w:val="24"/>
    </w:rPr>
  </w:style>
  <w:style w:type="character" w:customStyle="1" w:styleId="berschrift3Zchn">
    <w:name w:val="Überschrift 3 Zchn"/>
    <w:basedOn w:val="Absatz-Standardschriftart"/>
    <w:link w:val="berschrift3"/>
    <w:uiPriority w:val="9"/>
    <w:rsid w:val="002A1E89"/>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0C2E82"/>
    <w:pPr>
      <w:spacing w:after="100"/>
      <w:ind w:left="220"/>
    </w:pPr>
  </w:style>
  <w:style w:type="paragraph" w:customStyle="1" w:styleId="Unterberschrift">
    <w:name w:val="Unterüberschrift"/>
    <w:basedOn w:val="Standard"/>
    <w:link w:val="UnterberschriftZchn"/>
    <w:qFormat/>
    <w:rsid w:val="001142C8"/>
    <w:pPr>
      <w:spacing w:before="240" w:after="120"/>
      <w:ind w:left="227"/>
    </w:pPr>
    <w:rPr>
      <w:b/>
      <w:sz w:val="24"/>
    </w:rPr>
  </w:style>
  <w:style w:type="paragraph" w:styleId="Kopfzeile">
    <w:name w:val="header"/>
    <w:basedOn w:val="Standard"/>
    <w:link w:val="KopfzeileZchn"/>
    <w:uiPriority w:val="99"/>
    <w:unhideWhenUsed/>
    <w:rsid w:val="00AD72AB"/>
    <w:pPr>
      <w:tabs>
        <w:tab w:val="center" w:pos="4536"/>
        <w:tab w:val="right" w:pos="9072"/>
      </w:tabs>
      <w:spacing w:after="0" w:line="240" w:lineRule="auto"/>
    </w:pPr>
  </w:style>
  <w:style w:type="character" w:customStyle="1" w:styleId="UnterberschriftZchn">
    <w:name w:val="Unterüberschrift Zchn"/>
    <w:basedOn w:val="Absatz-Standardschriftart"/>
    <w:link w:val="Unterberschrift"/>
    <w:rsid w:val="001142C8"/>
    <w:rPr>
      <w:b/>
      <w:sz w:val="24"/>
    </w:rPr>
  </w:style>
  <w:style w:type="character" w:customStyle="1" w:styleId="KopfzeileZchn">
    <w:name w:val="Kopfzeile Zchn"/>
    <w:basedOn w:val="Absatz-Standardschriftart"/>
    <w:link w:val="Kopfzeile"/>
    <w:uiPriority w:val="99"/>
    <w:rsid w:val="00AD72AB"/>
  </w:style>
  <w:style w:type="paragraph" w:styleId="Fuzeile">
    <w:name w:val="footer"/>
    <w:basedOn w:val="Standard"/>
    <w:link w:val="FuzeileZchn"/>
    <w:uiPriority w:val="99"/>
    <w:unhideWhenUsed/>
    <w:rsid w:val="00AD72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2AB"/>
  </w:style>
  <w:style w:type="character" w:styleId="BesuchterHyperlink">
    <w:name w:val="FollowedHyperlink"/>
    <w:basedOn w:val="Absatz-Standardschriftart"/>
    <w:uiPriority w:val="99"/>
    <w:semiHidden/>
    <w:unhideWhenUsed/>
    <w:rsid w:val="00E23E71"/>
    <w:rPr>
      <w:color w:val="800080" w:themeColor="followedHyperlink"/>
      <w:u w:val="single"/>
    </w:rPr>
  </w:style>
  <w:style w:type="character" w:styleId="Kommentarzeichen">
    <w:name w:val="annotation reference"/>
    <w:basedOn w:val="Absatz-Standardschriftart"/>
    <w:uiPriority w:val="99"/>
    <w:semiHidden/>
    <w:unhideWhenUsed/>
    <w:rsid w:val="00A0321B"/>
    <w:rPr>
      <w:sz w:val="16"/>
      <w:szCs w:val="16"/>
    </w:rPr>
  </w:style>
  <w:style w:type="paragraph" w:styleId="Kommentartext">
    <w:name w:val="annotation text"/>
    <w:basedOn w:val="Standard"/>
    <w:link w:val="KommentartextZchn"/>
    <w:uiPriority w:val="99"/>
    <w:semiHidden/>
    <w:unhideWhenUsed/>
    <w:rsid w:val="00A032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21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0321B"/>
    <w:rPr>
      <w:b/>
      <w:bCs/>
    </w:rPr>
  </w:style>
  <w:style w:type="character" w:customStyle="1" w:styleId="KommentarthemaZchn">
    <w:name w:val="Kommentarthema Zchn"/>
    <w:basedOn w:val="KommentartextZchn"/>
    <w:link w:val="Kommentarthema"/>
    <w:uiPriority w:val="99"/>
    <w:semiHidden/>
    <w:rsid w:val="00A0321B"/>
    <w:rPr>
      <w:b/>
      <w:bCs/>
      <w:color w:val="000000" w:themeColor="text1"/>
      <w:sz w:val="20"/>
      <w:szCs w:val="20"/>
    </w:rPr>
  </w:style>
  <w:style w:type="paragraph" w:styleId="Titel">
    <w:name w:val="Title"/>
    <w:basedOn w:val="Standard"/>
    <w:next w:val="Standard"/>
    <w:link w:val="TitelZchn"/>
    <w:uiPriority w:val="10"/>
    <w:qFormat/>
    <w:rsid w:val="00CB14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B14DC"/>
    <w:rPr>
      <w:rFonts w:asciiTheme="majorHAnsi" w:eastAsiaTheme="majorEastAsia" w:hAnsiTheme="majorHAnsi" w:cstheme="majorBidi"/>
      <w:color w:val="17365D" w:themeColor="text2" w:themeShade="BF"/>
      <w:spacing w:val="5"/>
      <w:kern w:val="28"/>
      <w:sz w:val="52"/>
      <w:szCs w:val="52"/>
    </w:rPr>
  </w:style>
  <w:style w:type="character" w:styleId="IntensiveHervorhebung">
    <w:name w:val="Intense Emphasis"/>
    <w:basedOn w:val="Absatz-Standardschriftart"/>
    <w:uiPriority w:val="21"/>
    <w:qFormat/>
    <w:rsid w:val="00CB14D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onetative.de" TargetMode="External"/><Relationship Id="rId4" Type="http://schemas.openxmlformats.org/officeDocument/2006/relationships/settings" Target="settings.xml"/><Relationship Id="rId9" Type="http://schemas.openxmlformats.org/officeDocument/2006/relationships/hyperlink" Target="mailto:lino.zeddies@monetative.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CC11-66B2-4A6B-86CB-AFBBF3F3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4186</Words>
  <Characters>26377</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Lino</cp:lastModifiedBy>
  <cp:revision>16</cp:revision>
  <cp:lastPrinted>2015-11-13T19:57:00Z</cp:lastPrinted>
  <dcterms:created xsi:type="dcterms:W3CDTF">2015-11-13T19:27:00Z</dcterms:created>
  <dcterms:modified xsi:type="dcterms:W3CDTF">2015-11-16T11:58:00Z</dcterms:modified>
</cp:coreProperties>
</file>